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07A75" w14:textId="6E78602F" w:rsidR="00FE067E" w:rsidRPr="00926DE1" w:rsidRDefault="00CD36CF" w:rsidP="00CC1F3B">
      <w:pPr>
        <w:pStyle w:val="TitlePageOrigin"/>
        <w:rPr>
          <w:color w:val="auto"/>
        </w:rPr>
      </w:pPr>
      <w:r w:rsidRPr="00926DE1">
        <w:rPr>
          <w:color w:val="auto"/>
        </w:rPr>
        <w:t>WEST virginia legislature</w:t>
      </w:r>
    </w:p>
    <w:p w14:paraId="3396CFB1" w14:textId="3BE15B0D" w:rsidR="00CD36CF" w:rsidRPr="00926DE1" w:rsidRDefault="00E40024" w:rsidP="00CC1F3B">
      <w:pPr>
        <w:pStyle w:val="TitlePageSession"/>
        <w:rPr>
          <w:color w:val="auto"/>
        </w:rPr>
      </w:pPr>
      <w:r w:rsidRPr="00926DE1">
        <w:rPr>
          <w:color w:val="auto"/>
        </w:rPr>
        <w:t>2021</w:t>
      </w:r>
      <w:r w:rsidR="00CD36CF" w:rsidRPr="00926DE1">
        <w:rPr>
          <w:color w:val="auto"/>
        </w:rPr>
        <w:t xml:space="preserve"> regular session</w:t>
      </w:r>
    </w:p>
    <w:p w14:paraId="3BAA9670" w14:textId="222D7F9A" w:rsidR="00CD36CF" w:rsidRPr="00926DE1" w:rsidRDefault="00774534" w:rsidP="00CC1F3B">
      <w:pPr>
        <w:pStyle w:val="TitlePageBillPrefix"/>
        <w:rPr>
          <w:color w:val="auto"/>
        </w:rPr>
      </w:pPr>
      <w:sdt>
        <w:sdtPr>
          <w:rPr>
            <w:color w:val="auto"/>
          </w:rPr>
          <w:tag w:val="IntroDate"/>
          <w:id w:val="-1236936958"/>
          <w:placeholder>
            <w:docPart w:val="CB5A0BCF244E4693B739390C9A6E6E7B"/>
          </w:placeholder>
          <w:text/>
        </w:sdtPr>
        <w:sdtEndPr/>
        <w:sdtContent>
          <w:r w:rsidR="004C1711" w:rsidRPr="00926DE1">
            <w:rPr>
              <w:color w:val="auto"/>
            </w:rPr>
            <w:t>Introduced</w:t>
          </w:r>
        </w:sdtContent>
      </w:sdt>
    </w:p>
    <w:p w14:paraId="1A5A1810" w14:textId="20AD576B" w:rsidR="00CD36CF" w:rsidRPr="00926DE1" w:rsidRDefault="00774534" w:rsidP="00CC1F3B">
      <w:pPr>
        <w:pStyle w:val="BillNumber"/>
        <w:rPr>
          <w:color w:val="auto"/>
        </w:rPr>
      </w:pPr>
      <w:sdt>
        <w:sdtPr>
          <w:rPr>
            <w:color w:val="auto"/>
          </w:rPr>
          <w:tag w:val="Chamber"/>
          <w:id w:val="893011969"/>
          <w:lock w:val="sdtLocked"/>
          <w:placeholder>
            <w:docPart w:val="455A0044772241CCA8A4AC188D1FC7F0"/>
          </w:placeholder>
          <w:dropDownList>
            <w:listItem w:displayText="House" w:value="House"/>
            <w:listItem w:displayText="Senate" w:value="Senate"/>
          </w:dropDownList>
        </w:sdtPr>
        <w:sdtEndPr/>
        <w:sdtContent>
          <w:r w:rsidR="006A514B" w:rsidRPr="00926DE1">
            <w:rPr>
              <w:color w:val="auto"/>
            </w:rPr>
            <w:t>House</w:t>
          </w:r>
        </w:sdtContent>
      </w:sdt>
      <w:r w:rsidR="00303684" w:rsidRPr="00926DE1">
        <w:rPr>
          <w:color w:val="auto"/>
        </w:rPr>
        <w:t xml:space="preserve"> </w:t>
      </w:r>
      <w:r w:rsidR="00CD36CF" w:rsidRPr="00926DE1">
        <w:rPr>
          <w:color w:val="auto"/>
        </w:rPr>
        <w:t xml:space="preserve">Bill </w:t>
      </w:r>
      <w:sdt>
        <w:sdtPr>
          <w:rPr>
            <w:color w:val="auto"/>
          </w:rPr>
          <w:tag w:val="BNum"/>
          <w:id w:val="1645317809"/>
          <w:lock w:val="sdtLocked"/>
          <w:placeholder>
            <w:docPart w:val="E84F1BB0C3A74B0C9D9970B2ED362833"/>
          </w:placeholder>
          <w:text/>
        </w:sdtPr>
        <w:sdtEndPr/>
        <w:sdtContent>
          <w:r w:rsidR="00077EE3">
            <w:rPr>
              <w:color w:val="auto"/>
            </w:rPr>
            <w:t>2776</w:t>
          </w:r>
        </w:sdtContent>
      </w:sdt>
    </w:p>
    <w:p w14:paraId="0D59DB55" w14:textId="70F00CDE" w:rsidR="00CD36CF" w:rsidRPr="00926DE1" w:rsidRDefault="00CD36CF" w:rsidP="00CC1F3B">
      <w:pPr>
        <w:pStyle w:val="Sponsors"/>
        <w:rPr>
          <w:color w:val="auto"/>
        </w:rPr>
      </w:pPr>
      <w:r w:rsidRPr="00926DE1">
        <w:rPr>
          <w:color w:val="auto"/>
        </w:rPr>
        <w:t xml:space="preserve">By </w:t>
      </w:r>
      <w:sdt>
        <w:sdtPr>
          <w:rPr>
            <w:color w:val="auto"/>
          </w:rPr>
          <w:tag w:val="Sponsors"/>
          <w:id w:val="1589585889"/>
          <w:placeholder>
            <w:docPart w:val="811D60A03FFF42CC8740D0378679A0A5"/>
          </w:placeholder>
          <w:text w:multiLine="1"/>
        </w:sdtPr>
        <w:sdtEndPr/>
        <w:sdtContent>
          <w:r w:rsidR="008E6663" w:rsidRPr="00926DE1">
            <w:rPr>
              <w:color w:val="auto"/>
            </w:rPr>
            <w:t>Delegate</w:t>
          </w:r>
          <w:r w:rsidR="00361E44">
            <w:rPr>
              <w:color w:val="auto"/>
            </w:rPr>
            <w:t>s</w:t>
          </w:r>
          <w:r w:rsidR="008E6663" w:rsidRPr="00926DE1">
            <w:rPr>
              <w:color w:val="auto"/>
            </w:rPr>
            <w:t xml:space="preserve"> Westfall</w:t>
          </w:r>
          <w:r w:rsidR="00361E44">
            <w:rPr>
              <w:color w:val="auto"/>
            </w:rPr>
            <w:t xml:space="preserve"> and L. Pack</w:t>
          </w:r>
        </w:sdtContent>
      </w:sdt>
    </w:p>
    <w:p w14:paraId="6C6D490B" w14:textId="77777777" w:rsidR="006652B2" w:rsidRDefault="00CD36CF" w:rsidP="00774534">
      <w:pPr>
        <w:pStyle w:val="References"/>
        <w:ind w:left="720" w:right="720"/>
        <w:rPr>
          <w:color w:val="auto"/>
        </w:rPr>
        <w:sectPr w:rsidR="006652B2" w:rsidSect="008E6663">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926DE1">
        <w:rPr>
          <w:color w:val="auto"/>
        </w:rPr>
        <w:t>[</w:t>
      </w:r>
      <w:sdt>
        <w:sdtPr>
          <w:rPr>
            <w:color w:val="auto"/>
          </w:rPr>
          <w:tag w:val="References"/>
          <w:id w:val="-1043047873"/>
          <w:placeholder>
            <w:docPart w:val="E9E9B27DE4A04268B04C73C3D2574259"/>
          </w:placeholder>
          <w:text w:multiLine="1"/>
        </w:sdtPr>
        <w:sdtEndPr/>
        <w:sdtContent>
          <w:r w:rsidR="00077EE3">
            <w:rPr>
              <w:color w:val="auto"/>
            </w:rPr>
            <w:t xml:space="preserve">Introduced February 26, 2021; </w:t>
          </w:r>
          <w:r w:rsidR="006652B2">
            <w:rPr>
              <w:color w:val="auto"/>
            </w:rPr>
            <w:t>r</w:t>
          </w:r>
          <w:r w:rsidR="00077EE3">
            <w:rPr>
              <w:color w:val="auto"/>
            </w:rPr>
            <w:t>eferred to the Committee on Health and Human Resources then the Judiciary</w:t>
          </w:r>
        </w:sdtContent>
      </w:sdt>
      <w:r w:rsidRPr="00926DE1">
        <w:rPr>
          <w:color w:val="auto"/>
        </w:rPr>
        <w:t>]</w:t>
      </w:r>
    </w:p>
    <w:p w14:paraId="70B8405C" w14:textId="77777777" w:rsidR="006652B2" w:rsidRDefault="006652B2" w:rsidP="00CC1F3B">
      <w:pPr>
        <w:pStyle w:val="References"/>
        <w:rPr>
          <w:color w:val="auto"/>
        </w:rPr>
        <w:sectPr w:rsidR="006652B2" w:rsidSect="006652B2">
          <w:pgSz w:w="12240" w:h="15840" w:code="1"/>
          <w:pgMar w:top="1440" w:right="1440" w:bottom="1440" w:left="1440" w:header="720" w:footer="720" w:gutter="0"/>
          <w:lnNumType w:countBy="1" w:restart="newSection"/>
          <w:pgNumType w:start="0"/>
          <w:cols w:space="720"/>
          <w:titlePg/>
          <w:docGrid w:linePitch="360"/>
        </w:sectPr>
      </w:pPr>
    </w:p>
    <w:p w14:paraId="4B40043A" w14:textId="75EF19A8" w:rsidR="00E831B3" w:rsidRPr="00926DE1" w:rsidRDefault="00E831B3" w:rsidP="00CC1F3B">
      <w:pPr>
        <w:pStyle w:val="References"/>
        <w:rPr>
          <w:color w:val="auto"/>
        </w:rPr>
      </w:pPr>
    </w:p>
    <w:p w14:paraId="40C21A8A" w14:textId="77777777" w:rsidR="00AB2FF1" w:rsidRPr="00926DE1" w:rsidRDefault="003D4D45" w:rsidP="006652B2">
      <w:pPr>
        <w:pStyle w:val="TitleSection"/>
        <w:rPr>
          <w:color w:val="auto"/>
        </w:rPr>
      </w:pPr>
      <w:r w:rsidRPr="00926DE1">
        <w:rPr>
          <w:color w:val="auto"/>
        </w:rPr>
        <w:lastRenderedPageBreak/>
        <w:t xml:space="preserve">A BILL to amend and reenact the Code of West Virginia, 1931, as amended, by adding thereto a new article, designated §33-11B-1, §33-11B-2, §33-11B-3, §33-11B-4, §33-11B-5, §33-11B-6, and §33-11B-7, relating to the creation of the Air Ambulance Patient Protection Act, declaring that an air ambulance service provider who solicits air ambulance membership subscriptions, accepts membership applications, or charges membership fees, is an insurer and shall be regulated by the commissioner, including an air ambulance patient bill of rights, </w:t>
      </w:r>
      <w:r w:rsidR="009D669F" w:rsidRPr="00926DE1">
        <w:rPr>
          <w:color w:val="auto"/>
        </w:rPr>
        <w:t xml:space="preserve">providing for certain patient disclosures </w:t>
      </w:r>
      <w:r w:rsidR="00BA3130" w:rsidRPr="00926DE1">
        <w:rPr>
          <w:color w:val="auto"/>
        </w:rPr>
        <w:t xml:space="preserve">and consumer protections </w:t>
      </w:r>
      <w:r w:rsidR="009D669F" w:rsidRPr="00926DE1">
        <w:rPr>
          <w:color w:val="auto"/>
        </w:rPr>
        <w:t>regarding existing coverage for air ambulance services, out-of-pocket costs or cost-sharing, advising patients of his or her rights pursuant to Section 105 of the federal No Surprises Act, providing for rulemaking by the commissioner, and providing for severability and internal effective dates.</w:t>
      </w:r>
      <w:r w:rsidR="009D669F" w:rsidRPr="00926DE1">
        <w:rPr>
          <w:color w:val="auto"/>
        </w:rPr>
        <w:tab/>
      </w:r>
    </w:p>
    <w:p w14:paraId="76601D37" w14:textId="5F39A028" w:rsidR="0018099B" w:rsidRPr="00926DE1" w:rsidRDefault="00BB01AA" w:rsidP="006652B2">
      <w:pPr>
        <w:pStyle w:val="EnactingClause"/>
        <w:rPr>
          <w:color w:val="auto"/>
        </w:rPr>
      </w:pPr>
      <w:r w:rsidRPr="00926DE1">
        <w:rPr>
          <w:color w:val="auto"/>
        </w:rPr>
        <w:t>B</w:t>
      </w:r>
      <w:r w:rsidR="00581BA4" w:rsidRPr="00926DE1">
        <w:rPr>
          <w:color w:val="auto"/>
        </w:rPr>
        <w:t>e it enacted by t</w:t>
      </w:r>
      <w:r w:rsidR="0018099B" w:rsidRPr="00926DE1">
        <w:rPr>
          <w:color w:val="auto"/>
        </w:rPr>
        <w:t>he Legislature of West Virginia:</w:t>
      </w:r>
    </w:p>
    <w:p w14:paraId="5A2C319D" w14:textId="154A0B04" w:rsidR="00FC74F0" w:rsidRPr="00926DE1" w:rsidRDefault="00FC74F0" w:rsidP="006652B2">
      <w:pPr>
        <w:pStyle w:val="ArticleHeading"/>
        <w:widowControl/>
        <w:rPr>
          <w:color w:val="auto"/>
          <w:u w:val="single"/>
        </w:rPr>
      </w:pPr>
      <w:r w:rsidRPr="00926DE1">
        <w:rPr>
          <w:color w:val="auto"/>
          <w:u w:val="single"/>
        </w:rPr>
        <w:t>ARTICLE 1</w:t>
      </w:r>
      <w:r w:rsidR="004E6111" w:rsidRPr="00926DE1">
        <w:rPr>
          <w:color w:val="auto"/>
          <w:u w:val="single"/>
        </w:rPr>
        <w:t xml:space="preserve">1B.  </w:t>
      </w:r>
      <w:r w:rsidR="006A514B" w:rsidRPr="00926DE1">
        <w:rPr>
          <w:color w:val="auto"/>
          <w:u w:val="single"/>
        </w:rPr>
        <w:t xml:space="preserve">WEST VIRGINIA </w:t>
      </w:r>
      <w:r w:rsidR="004E6111" w:rsidRPr="00926DE1">
        <w:rPr>
          <w:color w:val="auto"/>
          <w:u w:val="single"/>
        </w:rPr>
        <w:t>AIR AMBULANCE PATIENT PROTECTION ACT.</w:t>
      </w:r>
    </w:p>
    <w:p w14:paraId="5F1CA401" w14:textId="77777777" w:rsidR="000A0E24" w:rsidRPr="00926DE1" w:rsidRDefault="00631F1F" w:rsidP="006652B2">
      <w:pPr>
        <w:pStyle w:val="SectionHeading"/>
        <w:widowControl/>
        <w:rPr>
          <w:color w:val="auto"/>
          <w:u w:val="single"/>
        </w:rPr>
        <w:sectPr w:rsidR="000A0E24" w:rsidRPr="00926DE1" w:rsidSect="006652B2">
          <w:headerReference w:type="default" r:id="rId16"/>
          <w:type w:val="continuous"/>
          <w:pgSz w:w="12240" w:h="15840" w:code="1"/>
          <w:pgMar w:top="1440" w:right="1440" w:bottom="1440" w:left="1440" w:header="720" w:footer="720" w:gutter="0"/>
          <w:lnNumType w:countBy="1" w:restart="newSection"/>
          <w:pgNumType w:start="0"/>
          <w:cols w:space="720"/>
          <w:docGrid w:linePitch="360"/>
        </w:sectPr>
      </w:pPr>
      <w:r w:rsidRPr="00926DE1">
        <w:rPr>
          <w:color w:val="auto"/>
          <w:u w:val="single"/>
        </w:rPr>
        <w:t>§</w:t>
      </w:r>
      <w:r w:rsidR="00390D33" w:rsidRPr="00926DE1">
        <w:rPr>
          <w:color w:val="auto"/>
          <w:u w:val="single"/>
        </w:rPr>
        <w:t>33</w:t>
      </w:r>
      <w:r w:rsidRPr="00926DE1">
        <w:rPr>
          <w:color w:val="auto"/>
          <w:u w:val="single"/>
        </w:rPr>
        <w:t>-1</w:t>
      </w:r>
      <w:r w:rsidR="00390D33" w:rsidRPr="00926DE1">
        <w:rPr>
          <w:color w:val="auto"/>
          <w:u w:val="single"/>
        </w:rPr>
        <w:t>1B</w:t>
      </w:r>
      <w:r w:rsidRPr="00926DE1">
        <w:rPr>
          <w:color w:val="auto"/>
          <w:u w:val="single"/>
        </w:rPr>
        <w:t>-</w:t>
      </w:r>
      <w:r w:rsidR="00390D33" w:rsidRPr="00926DE1">
        <w:rPr>
          <w:color w:val="auto"/>
          <w:u w:val="single"/>
        </w:rPr>
        <w:t>1</w:t>
      </w:r>
      <w:r w:rsidR="00981A50" w:rsidRPr="00926DE1">
        <w:rPr>
          <w:color w:val="auto"/>
          <w:u w:val="single"/>
        </w:rPr>
        <w:t>. Short title.</w:t>
      </w:r>
    </w:p>
    <w:p w14:paraId="7CE67FD3" w14:textId="7B433C3D" w:rsidR="00B20386" w:rsidRPr="00926DE1" w:rsidRDefault="00573107" w:rsidP="006652B2">
      <w:pPr>
        <w:pStyle w:val="SectionBody"/>
        <w:widowControl/>
        <w:rPr>
          <w:rFonts w:cs="Arial"/>
          <w:b/>
          <w:color w:val="auto"/>
          <w:u w:val="single"/>
        </w:rPr>
      </w:pPr>
      <w:r w:rsidRPr="00926DE1">
        <w:rPr>
          <w:color w:val="auto"/>
          <w:u w:val="single"/>
        </w:rPr>
        <w:t xml:space="preserve">This article may be cited as the </w:t>
      </w:r>
      <w:r w:rsidR="006652B2">
        <w:rPr>
          <w:color w:val="auto"/>
          <w:u w:val="single"/>
        </w:rPr>
        <w:t>“</w:t>
      </w:r>
      <w:r w:rsidR="00A81448" w:rsidRPr="00926DE1">
        <w:rPr>
          <w:color w:val="auto"/>
          <w:u w:val="single"/>
        </w:rPr>
        <w:t xml:space="preserve">West Virginia </w:t>
      </w:r>
      <w:r w:rsidRPr="00926DE1">
        <w:rPr>
          <w:color w:val="auto"/>
          <w:u w:val="single"/>
        </w:rPr>
        <w:t>Air Ambulance Patient Protection Act.</w:t>
      </w:r>
      <w:r w:rsidR="006652B2">
        <w:rPr>
          <w:color w:val="auto"/>
          <w:u w:val="single"/>
        </w:rPr>
        <w:t>”</w:t>
      </w:r>
    </w:p>
    <w:p w14:paraId="73BC895C" w14:textId="77777777" w:rsidR="000A0E24" w:rsidRPr="00926DE1" w:rsidRDefault="00631F1F" w:rsidP="006652B2">
      <w:pPr>
        <w:pStyle w:val="SectionHeading"/>
        <w:widowControl/>
        <w:rPr>
          <w:color w:val="auto"/>
          <w:u w:val="single"/>
        </w:rPr>
        <w:sectPr w:rsidR="000A0E24" w:rsidRPr="00926DE1" w:rsidSect="008E6663">
          <w:type w:val="continuous"/>
          <w:pgSz w:w="12240" w:h="15840" w:code="1"/>
          <w:pgMar w:top="1440" w:right="1440" w:bottom="1440" w:left="1440" w:header="720" w:footer="720" w:gutter="0"/>
          <w:lnNumType w:countBy="1" w:restart="newSection"/>
          <w:pgNumType w:start="0"/>
          <w:cols w:space="720"/>
          <w:titlePg/>
          <w:docGrid w:linePitch="360"/>
        </w:sectPr>
      </w:pPr>
      <w:r w:rsidRPr="00926DE1">
        <w:rPr>
          <w:color w:val="auto"/>
          <w:u w:val="single"/>
        </w:rPr>
        <w:t>§</w:t>
      </w:r>
      <w:r w:rsidR="00390D33" w:rsidRPr="00926DE1">
        <w:rPr>
          <w:color w:val="auto"/>
          <w:u w:val="single"/>
        </w:rPr>
        <w:t>33</w:t>
      </w:r>
      <w:r w:rsidRPr="00926DE1">
        <w:rPr>
          <w:color w:val="auto"/>
          <w:u w:val="single"/>
        </w:rPr>
        <w:t>-1</w:t>
      </w:r>
      <w:r w:rsidR="00390D33" w:rsidRPr="00926DE1">
        <w:rPr>
          <w:color w:val="auto"/>
          <w:u w:val="single"/>
        </w:rPr>
        <w:t>1</w:t>
      </w:r>
      <w:r w:rsidRPr="00926DE1">
        <w:rPr>
          <w:color w:val="auto"/>
          <w:u w:val="single"/>
        </w:rPr>
        <w:t>B-</w:t>
      </w:r>
      <w:r w:rsidR="00390D33" w:rsidRPr="00926DE1">
        <w:rPr>
          <w:color w:val="auto"/>
          <w:u w:val="single"/>
        </w:rPr>
        <w:t>2</w:t>
      </w:r>
      <w:r w:rsidR="000D76EE" w:rsidRPr="00926DE1">
        <w:rPr>
          <w:color w:val="auto"/>
          <w:u w:val="single"/>
        </w:rPr>
        <w:t xml:space="preserve">. Declaration of air ambulance membership products as insurance. </w:t>
      </w:r>
    </w:p>
    <w:p w14:paraId="5391AEA9" w14:textId="2393EBC6" w:rsidR="00C44066" w:rsidRPr="00926DE1" w:rsidRDefault="00981A50" w:rsidP="006652B2">
      <w:pPr>
        <w:pStyle w:val="SectionBody"/>
        <w:widowControl/>
        <w:rPr>
          <w:color w:val="auto"/>
          <w:u w:val="single"/>
        </w:rPr>
      </w:pPr>
      <w:r w:rsidRPr="00926DE1">
        <w:rPr>
          <w:color w:val="auto"/>
        </w:rPr>
        <w:t xml:space="preserve"> </w:t>
      </w:r>
      <w:r w:rsidR="00C44066" w:rsidRPr="00926DE1">
        <w:rPr>
          <w:color w:val="auto"/>
          <w:u w:val="single"/>
        </w:rPr>
        <w:t xml:space="preserve">(a) An air ambulance </w:t>
      </w:r>
      <w:r w:rsidR="009A2FA5" w:rsidRPr="00926DE1">
        <w:rPr>
          <w:color w:val="auto"/>
          <w:u w:val="single"/>
        </w:rPr>
        <w:t>provider o</w:t>
      </w:r>
      <w:r w:rsidR="00C44066" w:rsidRPr="00926DE1">
        <w:rPr>
          <w:color w:val="auto"/>
          <w:u w:val="single"/>
        </w:rPr>
        <w:t xml:space="preserve">r other entity that directly or indirectly, whether through an affiliated entity, agreement with a third party entity, or otherwise, solicits air ambulance membership </w:t>
      </w:r>
      <w:r w:rsidR="009069D6" w:rsidRPr="00926DE1">
        <w:rPr>
          <w:color w:val="auto"/>
          <w:u w:val="single"/>
        </w:rPr>
        <w:t xml:space="preserve">agreements or </w:t>
      </w:r>
      <w:r w:rsidR="00C44066" w:rsidRPr="00926DE1">
        <w:rPr>
          <w:color w:val="auto"/>
          <w:u w:val="single"/>
        </w:rPr>
        <w:t xml:space="preserve">subscriptions, accepts membership applications, or charges membership fees, is an insurer and shall be regulated </w:t>
      </w:r>
      <w:r w:rsidR="00A34CE9" w:rsidRPr="00926DE1">
        <w:rPr>
          <w:color w:val="auto"/>
          <w:u w:val="single"/>
        </w:rPr>
        <w:t xml:space="preserve">by the commissioner </w:t>
      </w:r>
      <w:r w:rsidR="00C44066" w:rsidRPr="00926DE1">
        <w:rPr>
          <w:color w:val="auto"/>
          <w:u w:val="single"/>
        </w:rPr>
        <w:t>pursuant to the provisions of this chapter.</w:t>
      </w:r>
    </w:p>
    <w:p w14:paraId="40198606" w14:textId="594AE126" w:rsidR="00A34CE9" w:rsidRPr="00926DE1" w:rsidRDefault="00AD216A" w:rsidP="006652B2">
      <w:pPr>
        <w:pStyle w:val="SectionBody"/>
        <w:widowControl/>
        <w:rPr>
          <w:color w:val="auto"/>
          <w:u w:val="single"/>
        </w:rPr>
      </w:pPr>
      <w:r w:rsidRPr="00926DE1">
        <w:rPr>
          <w:color w:val="auto"/>
          <w:u w:val="single"/>
        </w:rPr>
        <w:t>(b</w:t>
      </w:r>
      <w:r w:rsidR="00A34CE9" w:rsidRPr="00926DE1">
        <w:rPr>
          <w:color w:val="auto"/>
          <w:u w:val="single"/>
        </w:rPr>
        <w:t>) An air ambulance membership</w:t>
      </w:r>
      <w:r w:rsidR="009069D6" w:rsidRPr="00926DE1">
        <w:rPr>
          <w:color w:val="auto"/>
          <w:u w:val="single"/>
        </w:rPr>
        <w:t xml:space="preserve"> agreement or subscription for air ambulance services for which a </w:t>
      </w:r>
      <w:r w:rsidR="0052230B" w:rsidRPr="00926DE1">
        <w:rPr>
          <w:color w:val="auto"/>
          <w:u w:val="single"/>
        </w:rPr>
        <w:t xml:space="preserve">fee </w:t>
      </w:r>
      <w:r w:rsidR="009069D6" w:rsidRPr="00926DE1">
        <w:rPr>
          <w:color w:val="auto"/>
          <w:u w:val="single"/>
        </w:rPr>
        <w:t xml:space="preserve">is collected from a </w:t>
      </w:r>
      <w:r w:rsidR="00B61F0A" w:rsidRPr="00926DE1">
        <w:rPr>
          <w:color w:val="auto"/>
          <w:u w:val="single"/>
        </w:rPr>
        <w:t xml:space="preserve">member </w:t>
      </w:r>
      <w:r w:rsidR="009069D6" w:rsidRPr="00926DE1">
        <w:rPr>
          <w:color w:val="auto"/>
          <w:u w:val="single"/>
        </w:rPr>
        <w:t xml:space="preserve">or </w:t>
      </w:r>
      <w:r w:rsidR="00B61F0A" w:rsidRPr="00926DE1">
        <w:rPr>
          <w:color w:val="auto"/>
          <w:u w:val="single"/>
        </w:rPr>
        <w:t xml:space="preserve">member </w:t>
      </w:r>
      <w:r w:rsidR="009069D6" w:rsidRPr="00926DE1">
        <w:rPr>
          <w:color w:val="auto"/>
          <w:u w:val="single"/>
        </w:rPr>
        <w:t xml:space="preserve">entity and </w:t>
      </w:r>
      <w:r w:rsidR="0052230B" w:rsidRPr="00926DE1">
        <w:rPr>
          <w:color w:val="auto"/>
          <w:u w:val="single"/>
        </w:rPr>
        <w:t xml:space="preserve">which </w:t>
      </w:r>
      <w:r w:rsidR="005F73CC" w:rsidRPr="00926DE1">
        <w:rPr>
          <w:color w:val="auto"/>
          <w:u w:val="single"/>
        </w:rPr>
        <w:t xml:space="preserve">a </w:t>
      </w:r>
      <w:r w:rsidR="0052230B" w:rsidRPr="00926DE1">
        <w:rPr>
          <w:color w:val="auto"/>
          <w:u w:val="single"/>
        </w:rPr>
        <w:t xml:space="preserve">fee </w:t>
      </w:r>
      <w:r w:rsidR="009069D6" w:rsidRPr="00926DE1">
        <w:rPr>
          <w:color w:val="auto"/>
          <w:u w:val="single"/>
        </w:rPr>
        <w:t>is received by an air ambulance provider</w:t>
      </w:r>
      <w:r w:rsidR="0052230B" w:rsidRPr="00926DE1">
        <w:rPr>
          <w:color w:val="auto"/>
          <w:u w:val="single"/>
        </w:rPr>
        <w:t xml:space="preserve"> or air ambulance network</w:t>
      </w:r>
      <w:r w:rsidR="00A34CE9" w:rsidRPr="00926DE1">
        <w:rPr>
          <w:color w:val="auto"/>
          <w:u w:val="single"/>
        </w:rPr>
        <w:t xml:space="preserve"> </w:t>
      </w:r>
      <w:r w:rsidR="00E74A2E" w:rsidRPr="00926DE1">
        <w:rPr>
          <w:color w:val="auto"/>
          <w:u w:val="single"/>
        </w:rPr>
        <w:t xml:space="preserve">is </w:t>
      </w:r>
      <w:r w:rsidR="00A34CE9" w:rsidRPr="00926DE1">
        <w:rPr>
          <w:color w:val="auto"/>
          <w:u w:val="single"/>
        </w:rPr>
        <w:t>insurance and may be considered secondary insurance coverage or a supplement to any insurance coverage</w:t>
      </w:r>
      <w:r w:rsidR="009A2FA5" w:rsidRPr="00926DE1">
        <w:rPr>
          <w:color w:val="auto"/>
          <w:u w:val="single"/>
        </w:rPr>
        <w:t>,</w:t>
      </w:r>
      <w:r w:rsidR="00A34CE9" w:rsidRPr="00926DE1">
        <w:rPr>
          <w:color w:val="auto"/>
          <w:u w:val="single"/>
        </w:rPr>
        <w:t xml:space="preserve"> and shall be </w:t>
      </w:r>
      <w:r w:rsidR="00E74A2E" w:rsidRPr="00926DE1">
        <w:rPr>
          <w:color w:val="auto"/>
          <w:u w:val="single"/>
        </w:rPr>
        <w:t xml:space="preserve">subject to regulation </w:t>
      </w:r>
      <w:r w:rsidR="00A34CE9" w:rsidRPr="00926DE1">
        <w:rPr>
          <w:color w:val="auto"/>
          <w:u w:val="single"/>
        </w:rPr>
        <w:t xml:space="preserve">by the commissioner </w:t>
      </w:r>
      <w:r w:rsidR="009A2FA5" w:rsidRPr="00926DE1">
        <w:rPr>
          <w:color w:val="auto"/>
          <w:u w:val="single"/>
        </w:rPr>
        <w:t>pursuant to the provisions of t</w:t>
      </w:r>
      <w:r w:rsidR="00A34CE9" w:rsidRPr="00926DE1">
        <w:rPr>
          <w:color w:val="auto"/>
          <w:u w:val="single"/>
        </w:rPr>
        <w:t>his chapter.</w:t>
      </w:r>
    </w:p>
    <w:p w14:paraId="3221B451" w14:textId="6CAE23CB" w:rsidR="00AD216A" w:rsidRPr="00926DE1" w:rsidRDefault="00AD216A" w:rsidP="006652B2">
      <w:pPr>
        <w:pStyle w:val="SectionBody"/>
        <w:widowControl/>
        <w:rPr>
          <w:color w:val="auto"/>
          <w:u w:val="single"/>
        </w:rPr>
      </w:pPr>
      <w:r w:rsidRPr="00926DE1">
        <w:rPr>
          <w:color w:val="auto"/>
          <w:u w:val="single"/>
        </w:rPr>
        <w:lastRenderedPageBreak/>
        <w:t>(c) No person or entity, whether directly or indirectly through an affiliated entity, agreement with a third party entity, or otherwise, may solicit</w:t>
      </w:r>
      <w:r w:rsidR="003925BA" w:rsidRPr="00926DE1">
        <w:rPr>
          <w:color w:val="auto"/>
          <w:u w:val="single"/>
        </w:rPr>
        <w:t xml:space="preserve"> </w:t>
      </w:r>
      <w:r w:rsidR="00E74A2E" w:rsidRPr="00926DE1">
        <w:rPr>
          <w:color w:val="auto"/>
          <w:u w:val="single"/>
        </w:rPr>
        <w:t xml:space="preserve">or sell </w:t>
      </w:r>
      <w:r w:rsidRPr="00926DE1">
        <w:rPr>
          <w:color w:val="auto"/>
          <w:u w:val="single"/>
        </w:rPr>
        <w:t xml:space="preserve">air ambulance membership </w:t>
      </w:r>
      <w:r w:rsidR="009069D6" w:rsidRPr="00926DE1">
        <w:rPr>
          <w:color w:val="auto"/>
          <w:u w:val="single"/>
        </w:rPr>
        <w:t xml:space="preserve">agreements or </w:t>
      </w:r>
      <w:r w:rsidRPr="00926DE1">
        <w:rPr>
          <w:color w:val="auto"/>
          <w:u w:val="single"/>
        </w:rPr>
        <w:t xml:space="preserve">subscriptions, accept membership applications, or charge membership fees except as authorized by a valid license </w:t>
      </w:r>
      <w:r w:rsidR="0052230B" w:rsidRPr="00926DE1">
        <w:rPr>
          <w:color w:val="auto"/>
          <w:u w:val="single"/>
        </w:rPr>
        <w:t xml:space="preserve">or licenses </w:t>
      </w:r>
      <w:r w:rsidRPr="00926DE1">
        <w:rPr>
          <w:color w:val="auto"/>
          <w:u w:val="single"/>
        </w:rPr>
        <w:t>issued by the commissioner pursuant to the provisions of this chapter.</w:t>
      </w:r>
    </w:p>
    <w:p w14:paraId="0B5C9665" w14:textId="3A58A52F" w:rsidR="00337129" w:rsidRPr="00926DE1" w:rsidRDefault="00337129" w:rsidP="006652B2">
      <w:pPr>
        <w:pStyle w:val="SectionHeading"/>
        <w:widowControl/>
        <w:rPr>
          <w:color w:val="auto"/>
          <w:u w:val="single"/>
        </w:rPr>
        <w:sectPr w:rsidR="00337129" w:rsidRPr="00926DE1" w:rsidSect="009650DE">
          <w:type w:val="continuous"/>
          <w:pgSz w:w="12240" w:h="15840" w:code="1"/>
          <w:pgMar w:top="1440" w:right="1440" w:bottom="1440" w:left="1440" w:header="720" w:footer="720" w:gutter="0"/>
          <w:lnNumType w:countBy="1" w:restart="newSection"/>
          <w:pgNumType w:start="1"/>
          <w:cols w:space="720"/>
          <w:titlePg/>
          <w:docGrid w:linePitch="360"/>
        </w:sectPr>
      </w:pPr>
      <w:r w:rsidRPr="00926DE1">
        <w:rPr>
          <w:color w:val="auto"/>
          <w:u w:val="single"/>
        </w:rPr>
        <w:t>§</w:t>
      </w:r>
      <w:r w:rsidR="00390D33" w:rsidRPr="00926DE1">
        <w:rPr>
          <w:color w:val="auto"/>
          <w:u w:val="single"/>
        </w:rPr>
        <w:t>33</w:t>
      </w:r>
      <w:r w:rsidRPr="00926DE1">
        <w:rPr>
          <w:color w:val="auto"/>
          <w:u w:val="single"/>
        </w:rPr>
        <w:t>-</w:t>
      </w:r>
      <w:r w:rsidR="00390D33" w:rsidRPr="00926DE1">
        <w:rPr>
          <w:color w:val="auto"/>
          <w:u w:val="single"/>
        </w:rPr>
        <w:t>11B-3</w:t>
      </w:r>
      <w:r w:rsidR="006A514B" w:rsidRPr="00926DE1">
        <w:rPr>
          <w:color w:val="auto"/>
          <w:u w:val="single"/>
        </w:rPr>
        <w:t xml:space="preserve">. Air ambulance consumer </w:t>
      </w:r>
      <w:r w:rsidR="00626E96" w:rsidRPr="00926DE1">
        <w:rPr>
          <w:color w:val="auto"/>
          <w:u w:val="single"/>
        </w:rPr>
        <w:t xml:space="preserve">patient </w:t>
      </w:r>
      <w:r w:rsidR="000D76EE" w:rsidRPr="00926DE1">
        <w:rPr>
          <w:color w:val="auto"/>
          <w:u w:val="single"/>
        </w:rPr>
        <w:t>protections.</w:t>
      </w:r>
    </w:p>
    <w:p w14:paraId="1E16E80A" w14:textId="1CB254CA" w:rsidR="00627175" w:rsidRPr="00926DE1" w:rsidRDefault="00627175" w:rsidP="006652B2">
      <w:pPr>
        <w:pStyle w:val="SectionBody"/>
        <w:widowControl/>
        <w:rPr>
          <w:color w:val="auto"/>
          <w:u w:val="single"/>
        </w:rPr>
      </w:pPr>
      <w:r w:rsidRPr="00926DE1">
        <w:rPr>
          <w:color w:val="auto"/>
          <w:u w:val="single"/>
        </w:rPr>
        <w:t>(a) A</w:t>
      </w:r>
      <w:r w:rsidR="00167EF9" w:rsidRPr="00926DE1">
        <w:rPr>
          <w:color w:val="auto"/>
          <w:u w:val="single"/>
        </w:rPr>
        <w:t>n</w:t>
      </w:r>
      <w:r w:rsidR="00B90B6A" w:rsidRPr="00926DE1">
        <w:rPr>
          <w:color w:val="auto"/>
          <w:u w:val="single"/>
        </w:rPr>
        <w:t xml:space="preserve"> </w:t>
      </w:r>
      <w:r w:rsidR="00774ADB" w:rsidRPr="00926DE1">
        <w:rPr>
          <w:color w:val="auto"/>
          <w:u w:val="single"/>
        </w:rPr>
        <w:t xml:space="preserve">air ambulance </w:t>
      </w:r>
      <w:r w:rsidRPr="00926DE1">
        <w:rPr>
          <w:color w:val="auto"/>
          <w:u w:val="single"/>
        </w:rPr>
        <w:t>provider operating air ambulance operations shall, no later than January 1, 202</w:t>
      </w:r>
      <w:r w:rsidR="00C8001E" w:rsidRPr="00926DE1">
        <w:rPr>
          <w:color w:val="auto"/>
          <w:u w:val="single"/>
        </w:rPr>
        <w:t>2</w:t>
      </w:r>
      <w:r w:rsidRPr="00926DE1">
        <w:rPr>
          <w:color w:val="auto"/>
          <w:u w:val="single"/>
        </w:rPr>
        <w:t>, implement a patient advocacy program, which shall include, at a minimum, the following components:</w:t>
      </w:r>
    </w:p>
    <w:p w14:paraId="6FD09076" w14:textId="77777777" w:rsidR="00627175" w:rsidRPr="00926DE1" w:rsidRDefault="00627175" w:rsidP="006652B2">
      <w:pPr>
        <w:pStyle w:val="SectionBody"/>
        <w:widowControl/>
        <w:rPr>
          <w:color w:val="auto"/>
          <w:u w:val="single"/>
        </w:rPr>
      </w:pPr>
      <w:r w:rsidRPr="00926DE1">
        <w:rPr>
          <w:color w:val="auto"/>
          <w:u w:val="single"/>
        </w:rPr>
        <w:t>(1)  A dedicated patient hotline number and dedicated patient resource email address to process patient billing and claims, and to address patient questions, complaints and concerns;</w:t>
      </w:r>
    </w:p>
    <w:p w14:paraId="2F42EDFD" w14:textId="05F9596A" w:rsidR="00627175" w:rsidRPr="00926DE1" w:rsidRDefault="00627175" w:rsidP="006652B2">
      <w:pPr>
        <w:pStyle w:val="SectionBody"/>
        <w:widowControl/>
        <w:rPr>
          <w:color w:val="auto"/>
          <w:u w:val="single"/>
        </w:rPr>
      </w:pPr>
      <w:r w:rsidRPr="00926DE1">
        <w:rPr>
          <w:color w:val="auto"/>
          <w:u w:val="single"/>
        </w:rPr>
        <w:t>(2) A dedicated patient advocacy page on the provider</w:t>
      </w:r>
      <w:r w:rsidR="006652B2">
        <w:rPr>
          <w:color w:val="auto"/>
          <w:u w:val="single"/>
        </w:rPr>
        <w:t>’</w:t>
      </w:r>
      <w:r w:rsidRPr="00926DE1">
        <w:rPr>
          <w:color w:val="auto"/>
          <w:u w:val="single"/>
        </w:rPr>
        <w:t xml:space="preserve">s website that is clearly marked as the </w:t>
      </w:r>
      <w:r w:rsidR="006652B2">
        <w:rPr>
          <w:color w:val="auto"/>
          <w:u w:val="single"/>
        </w:rPr>
        <w:t>“</w:t>
      </w:r>
      <w:r w:rsidRPr="00926DE1">
        <w:rPr>
          <w:color w:val="auto"/>
          <w:u w:val="single"/>
        </w:rPr>
        <w:t>patient portal</w:t>
      </w:r>
      <w:r w:rsidR="006652B2">
        <w:rPr>
          <w:color w:val="auto"/>
          <w:u w:val="single"/>
        </w:rPr>
        <w:t>”</w:t>
      </w:r>
      <w:r w:rsidRPr="00926DE1">
        <w:rPr>
          <w:color w:val="auto"/>
          <w:u w:val="single"/>
        </w:rPr>
        <w:t xml:space="preserve"> or </w:t>
      </w:r>
      <w:r w:rsidR="006652B2">
        <w:rPr>
          <w:color w:val="auto"/>
          <w:u w:val="single"/>
        </w:rPr>
        <w:t>“</w:t>
      </w:r>
      <w:r w:rsidRPr="00926DE1">
        <w:rPr>
          <w:color w:val="auto"/>
          <w:u w:val="single"/>
        </w:rPr>
        <w:t>patient advocacy</w:t>
      </w:r>
      <w:r w:rsidR="006652B2">
        <w:rPr>
          <w:color w:val="auto"/>
          <w:u w:val="single"/>
        </w:rPr>
        <w:t>”</w:t>
      </w:r>
      <w:r w:rsidRPr="00926DE1">
        <w:rPr>
          <w:color w:val="auto"/>
          <w:u w:val="single"/>
        </w:rPr>
        <w:t xml:space="preserve"> page, which is easily navigated to and contains clearly-written and comprehensive resources for patients, including the following:</w:t>
      </w:r>
    </w:p>
    <w:p w14:paraId="35B0C4C6" w14:textId="209A9893" w:rsidR="00627175" w:rsidRPr="00926DE1" w:rsidRDefault="00627175" w:rsidP="006652B2">
      <w:pPr>
        <w:pStyle w:val="SectionBody"/>
        <w:widowControl/>
        <w:rPr>
          <w:color w:val="auto"/>
          <w:u w:val="single"/>
        </w:rPr>
      </w:pPr>
      <w:r w:rsidRPr="00926DE1">
        <w:rPr>
          <w:color w:val="auto"/>
          <w:u w:val="single"/>
        </w:rPr>
        <w:t xml:space="preserve">(A) </w:t>
      </w:r>
      <w:r w:rsidR="006A2F92" w:rsidRPr="00926DE1">
        <w:rPr>
          <w:color w:val="auto"/>
          <w:u w:val="single"/>
        </w:rPr>
        <w:t xml:space="preserve">A </w:t>
      </w:r>
      <w:r w:rsidRPr="00926DE1">
        <w:rPr>
          <w:color w:val="auto"/>
          <w:u w:val="single"/>
        </w:rPr>
        <w:t>layperson</w:t>
      </w:r>
      <w:r w:rsidR="006652B2">
        <w:rPr>
          <w:color w:val="auto"/>
          <w:u w:val="single"/>
        </w:rPr>
        <w:t>’</w:t>
      </w:r>
      <w:r w:rsidRPr="00926DE1">
        <w:rPr>
          <w:color w:val="auto"/>
          <w:u w:val="single"/>
        </w:rPr>
        <w:t xml:space="preserve">s explanation of what to expect during the claims process, </w:t>
      </w:r>
    </w:p>
    <w:p w14:paraId="5979ACCE" w14:textId="131084DF" w:rsidR="00627175" w:rsidRPr="00926DE1" w:rsidRDefault="00627175" w:rsidP="006652B2">
      <w:pPr>
        <w:pStyle w:val="SectionBody"/>
        <w:widowControl/>
        <w:rPr>
          <w:color w:val="auto"/>
          <w:u w:val="single"/>
        </w:rPr>
      </w:pPr>
      <w:r w:rsidRPr="00926DE1">
        <w:rPr>
          <w:color w:val="auto"/>
          <w:u w:val="single"/>
        </w:rPr>
        <w:t xml:space="preserve">(B) </w:t>
      </w:r>
      <w:r w:rsidR="00132426" w:rsidRPr="00926DE1">
        <w:rPr>
          <w:color w:val="auto"/>
          <w:u w:val="single"/>
        </w:rPr>
        <w:t xml:space="preserve"> </w:t>
      </w:r>
      <w:r w:rsidR="006A2F92" w:rsidRPr="00926DE1">
        <w:rPr>
          <w:color w:val="auto"/>
          <w:u w:val="single"/>
        </w:rPr>
        <w:t>F</w:t>
      </w:r>
      <w:r w:rsidR="00132426" w:rsidRPr="00926DE1">
        <w:rPr>
          <w:color w:val="auto"/>
          <w:u w:val="single"/>
        </w:rPr>
        <w:t>r</w:t>
      </w:r>
      <w:r w:rsidRPr="00926DE1">
        <w:rPr>
          <w:color w:val="auto"/>
          <w:u w:val="single"/>
        </w:rPr>
        <w:t>equently asked questions and answers,</w:t>
      </w:r>
    </w:p>
    <w:p w14:paraId="2BE7429D" w14:textId="02288DB3" w:rsidR="00627175" w:rsidRPr="00926DE1" w:rsidRDefault="00627175" w:rsidP="006652B2">
      <w:pPr>
        <w:pStyle w:val="SectionBody"/>
        <w:widowControl/>
        <w:rPr>
          <w:color w:val="auto"/>
          <w:u w:val="single"/>
        </w:rPr>
      </w:pPr>
      <w:r w:rsidRPr="00926DE1">
        <w:rPr>
          <w:color w:val="auto"/>
          <w:u w:val="single"/>
        </w:rPr>
        <w:t xml:space="preserve">(C) </w:t>
      </w:r>
      <w:r w:rsidR="00132426" w:rsidRPr="00926DE1">
        <w:rPr>
          <w:color w:val="auto"/>
          <w:u w:val="single"/>
        </w:rPr>
        <w:t xml:space="preserve"> </w:t>
      </w:r>
      <w:r w:rsidR="006A2F92" w:rsidRPr="00926DE1">
        <w:rPr>
          <w:color w:val="auto"/>
          <w:u w:val="single"/>
        </w:rPr>
        <w:t>F</w:t>
      </w:r>
      <w:r w:rsidR="00132426" w:rsidRPr="00926DE1">
        <w:rPr>
          <w:color w:val="auto"/>
          <w:u w:val="single"/>
        </w:rPr>
        <w:t>r</w:t>
      </w:r>
      <w:r w:rsidRPr="00926DE1">
        <w:rPr>
          <w:color w:val="auto"/>
          <w:u w:val="single"/>
        </w:rPr>
        <w:t xml:space="preserve">equently used forms, </w:t>
      </w:r>
    </w:p>
    <w:p w14:paraId="61F34A77" w14:textId="45CA27D4" w:rsidR="00627175" w:rsidRPr="00926DE1" w:rsidRDefault="00627175" w:rsidP="006652B2">
      <w:pPr>
        <w:pStyle w:val="SectionBody"/>
        <w:widowControl/>
        <w:rPr>
          <w:color w:val="auto"/>
          <w:u w:val="single"/>
        </w:rPr>
      </w:pPr>
      <w:r w:rsidRPr="00926DE1">
        <w:rPr>
          <w:color w:val="auto"/>
          <w:u w:val="single"/>
        </w:rPr>
        <w:t xml:space="preserve">(D) </w:t>
      </w:r>
      <w:r w:rsidR="006A2F92" w:rsidRPr="00926DE1">
        <w:rPr>
          <w:color w:val="auto"/>
          <w:u w:val="single"/>
        </w:rPr>
        <w:t>I</w:t>
      </w:r>
      <w:r w:rsidRPr="00926DE1">
        <w:rPr>
          <w:color w:val="auto"/>
          <w:u w:val="single"/>
        </w:rPr>
        <w:t xml:space="preserve">nformation regarding the </w:t>
      </w:r>
      <w:r w:rsidR="00B90B6A" w:rsidRPr="00926DE1">
        <w:rPr>
          <w:color w:val="auto"/>
          <w:u w:val="single"/>
        </w:rPr>
        <w:t>p</w:t>
      </w:r>
      <w:r w:rsidRPr="00926DE1">
        <w:rPr>
          <w:color w:val="auto"/>
          <w:u w:val="single"/>
        </w:rPr>
        <w:t>rovider</w:t>
      </w:r>
      <w:r w:rsidR="006652B2">
        <w:rPr>
          <w:color w:val="auto"/>
          <w:u w:val="single"/>
        </w:rPr>
        <w:t>’</w:t>
      </w:r>
      <w:r w:rsidRPr="00926DE1">
        <w:rPr>
          <w:color w:val="auto"/>
          <w:u w:val="single"/>
        </w:rPr>
        <w:t>s financial assistance or charity care program, and</w:t>
      </w:r>
    </w:p>
    <w:p w14:paraId="4D7C915E" w14:textId="3C215654" w:rsidR="00627175" w:rsidRPr="00926DE1" w:rsidRDefault="00627175" w:rsidP="006652B2">
      <w:pPr>
        <w:pStyle w:val="SectionBody"/>
        <w:widowControl/>
        <w:rPr>
          <w:color w:val="auto"/>
          <w:u w:val="single"/>
        </w:rPr>
      </w:pPr>
      <w:r w:rsidRPr="00926DE1">
        <w:rPr>
          <w:color w:val="auto"/>
          <w:u w:val="single"/>
        </w:rPr>
        <w:t xml:space="preserve">(E) </w:t>
      </w:r>
      <w:r w:rsidR="006A2F92" w:rsidRPr="00926DE1">
        <w:rPr>
          <w:color w:val="auto"/>
          <w:u w:val="single"/>
        </w:rPr>
        <w:t>A</w:t>
      </w:r>
      <w:r w:rsidRPr="00926DE1">
        <w:rPr>
          <w:color w:val="auto"/>
          <w:u w:val="single"/>
        </w:rPr>
        <w:t>dditional resources for patients, including but not limited to</w:t>
      </w:r>
      <w:r w:rsidR="00B90B6A" w:rsidRPr="00926DE1">
        <w:rPr>
          <w:color w:val="auto"/>
          <w:u w:val="single"/>
        </w:rPr>
        <w:t>,</w:t>
      </w:r>
      <w:r w:rsidRPr="00926DE1">
        <w:rPr>
          <w:color w:val="auto"/>
          <w:u w:val="single"/>
        </w:rPr>
        <w:t xml:space="preserve"> contact information for the </w:t>
      </w:r>
      <w:r w:rsidR="00B90B6A" w:rsidRPr="00926DE1">
        <w:rPr>
          <w:color w:val="auto"/>
          <w:u w:val="single"/>
        </w:rPr>
        <w:t>United States De</w:t>
      </w:r>
      <w:r w:rsidR="00774ADB" w:rsidRPr="00926DE1">
        <w:rPr>
          <w:color w:val="auto"/>
          <w:u w:val="single"/>
        </w:rPr>
        <w:t xml:space="preserve">partment of Transportation </w:t>
      </w:r>
      <w:r w:rsidRPr="00926DE1">
        <w:rPr>
          <w:color w:val="auto"/>
          <w:u w:val="single"/>
        </w:rPr>
        <w:t>Consumer Affairs Division</w:t>
      </w:r>
      <w:r w:rsidR="003429EA" w:rsidRPr="00926DE1">
        <w:rPr>
          <w:color w:val="auto"/>
          <w:u w:val="single"/>
        </w:rPr>
        <w:t xml:space="preserve"> </w:t>
      </w:r>
      <w:r w:rsidR="00B61F0A" w:rsidRPr="00926DE1">
        <w:rPr>
          <w:color w:val="auto"/>
          <w:u w:val="single"/>
        </w:rPr>
        <w:t xml:space="preserve">and for the </w:t>
      </w:r>
      <w:r w:rsidR="00601199" w:rsidRPr="00926DE1">
        <w:rPr>
          <w:color w:val="auto"/>
          <w:u w:val="single"/>
        </w:rPr>
        <w:t>C</w:t>
      </w:r>
      <w:r w:rsidR="00AD6761" w:rsidRPr="00926DE1">
        <w:rPr>
          <w:color w:val="auto"/>
          <w:u w:val="single"/>
        </w:rPr>
        <w:t xml:space="preserve">onsumer </w:t>
      </w:r>
      <w:r w:rsidR="00601199" w:rsidRPr="00926DE1">
        <w:rPr>
          <w:color w:val="auto"/>
          <w:u w:val="single"/>
        </w:rPr>
        <w:t>S</w:t>
      </w:r>
      <w:r w:rsidR="00AD6761" w:rsidRPr="00926DE1">
        <w:rPr>
          <w:color w:val="auto"/>
          <w:u w:val="single"/>
        </w:rPr>
        <w:t xml:space="preserve">ervices </w:t>
      </w:r>
      <w:r w:rsidR="00601199" w:rsidRPr="00926DE1">
        <w:rPr>
          <w:color w:val="auto"/>
          <w:u w:val="single"/>
        </w:rPr>
        <w:t>D</w:t>
      </w:r>
      <w:r w:rsidR="00AD6761" w:rsidRPr="00926DE1">
        <w:rPr>
          <w:color w:val="auto"/>
          <w:u w:val="single"/>
        </w:rPr>
        <w:t xml:space="preserve">ivision </w:t>
      </w:r>
      <w:r w:rsidR="00B61F0A" w:rsidRPr="00926DE1">
        <w:rPr>
          <w:color w:val="auto"/>
          <w:u w:val="single"/>
        </w:rPr>
        <w:t>of the Insurance Commissioner</w:t>
      </w:r>
      <w:r w:rsidR="006652B2">
        <w:rPr>
          <w:color w:val="auto"/>
          <w:u w:val="single"/>
        </w:rPr>
        <w:t>’</w:t>
      </w:r>
      <w:r w:rsidR="00B61F0A" w:rsidRPr="00926DE1">
        <w:rPr>
          <w:color w:val="auto"/>
          <w:u w:val="single"/>
        </w:rPr>
        <w:t>s office</w:t>
      </w:r>
      <w:r w:rsidRPr="00926DE1">
        <w:rPr>
          <w:color w:val="auto"/>
          <w:u w:val="single"/>
        </w:rPr>
        <w:t>;</w:t>
      </w:r>
    </w:p>
    <w:p w14:paraId="3EE1B0B2" w14:textId="36655CA6" w:rsidR="00627175" w:rsidRPr="00926DE1" w:rsidRDefault="00627175" w:rsidP="006652B2">
      <w:pPr>
        <w:pStyle w:val="SectionBody"/>
        <w:widowControl/>
        <w:rPr>
          <w:color w:val="auto"/>
          <w:u w:val="single"/>
        </w:rPr>
      </w:pPr>
      <w:r w:rsidRPr="00926DE1">
        <w:rPr>
          <w:color w:val="auto"/>
          <w:u w:val="single"/>
        </w:rPr>
        <w:t>(3) Dedicated individuals assigned to review patient complaints and disputes about air ambulance billing and to respond to patients, governmental agencies</w:t>
      </w:r>
      <w:r w:rsidR="00A743DC" w:rsidRPr="00926DE1">
        <w:rPr>
          <w:color w:val="auto"/>
          <w:u w:val="single"/>
        </w:rPr>
        <w:t>,</w:t>
      </w:r>
      <w:r w:rsidRPr="00926DE1">
        <w:rPr>
          <w:color w:val="auto"/>
          <w:u w:val="single"/>
        </w:rPr>
        <w:t xml:space="preserve"> and any other concerned parties no later than </w:t>
      </w:r>
      <w:r w:rsidR="0088114A" w:rsidRPr="00926DE1">
        <w:rPr>
          <w:color w:val="auto"/>
          <w:u w:val="single"/>
        </w:rPr>
        <w:t xml:space="preserve">90 days </w:t>
      </w:r>
      <w:r w:rsidRPr="00926DE1">
        <w:rPr>
          <w:color w:val="auto"/>
          <w:u w:val="single"/>
        </w:rPr>
        <w:t xml:space="preserve">from the date </w:t>
      </w:r>
      <w:r w:rsidR="0088114A" w:rsidRPr="00926DE1">
        <w:rPr>
          <w:color w:val="auto"/>
          <w:u w:val="single"/>
        </w:rPr>
        <w:t xml:space="preserve">a </w:t>
      </w:r>
      <w:r w:rsidRPr="00926DE1">
        <w:rPr>
          <w:color w:val="auto"/>
          <w:u w:val="single"/>
        </w:rPr>
        <w:t>complaint is received</w:t>
      </w:r>
      <w:r w:rsidR="0088114A" w:rsidRPr="00926DE1">
        <w:rPr>
          <w:color w:val="auto"/>
          <w:u w:val="single"/>
        </w:rPr>
        <w:t xml:space="preserve"> by the </w:t>
      </w:r>
      <w:r w:rsidR="00774ADB" w:rsidRPr="00926DE1">
        <w:rPr>
          <w:color w:val="auto"/>
          <w:u w:val="single"/>
        </w:rPr>
        <w:t xml:space="preserve">air ambulance </w:t>
      </w:r>
      <w:r w:rsidR="0088114A" w:rsidRPr="00926DE1">
        <w:rPr>
          <w:color w:val="auto"/>
          <w:u w:val="single"/>
        </w:rPr>
        <w:t>provider</w:t>
      </w:r>
      <w:r w:rsidRPr="00926DE1">
        <w:rPr>
          <w:color w:val="auto"/>
          <w:u w:val="single"/>
        </w:rPr>
        <w:t xml:space="preserve">; </w:t>
      </w:r>
    </w:p>
    <w:p w14:paraId="73446591" w14:textId="3E1716C7" w:rsidR="00627175" w:rsidRPr="00926DE1" w:rsidRDefault="00627175" w:rsidP="006652B2">
      <w:pPr>
        <w:pStyle w:val="SectionBody"/>
        <w:widowControl/>
        <w:rPr>
          <w:color w:val="auto"/>
          <w:u w:val="single"/>
        </w:rPr>
      </w:pPr>
      <w:r w:rsidRPr="00926DE1">
        <w:rPr>
          <w:color w:val="auto"/>
          <w:u w:val="single"/>
        </w:rPr>
        <w:lastRenderedPageBreak/>
        <w:t xml:space="preserve">(4) The inclusion of the patient hotline number and </w:t>
      </w:r>
      <w:r w:rsidR="0088114A" w:rsidRPr="00926DE1">
        <w:rPr>
          <w:color w:val="auto"/>
          <w:u w:val="single"/>
        </w:rPr>
        <w:t>patient advocacy website</w:t>
      </w:r>
      <w:r w:rsidRPr="00926DE1">
        <w:rPr>
          <w:color w:val="auto"/>
          <w:u w:val="single"/>
        </w:rPr>
        <w:t xml:space="preserve"> </w:t>
      </w:r>
      <w:r w:rsidR="00B64DD9" w:rsidRPr="00926DE1">
        <w:rPr>
          <w:color w:val="auto"/>
          <w:u w:val="single"/>
        </w:rPr>
        <w:t xml:space="preserve">required by this </w:t>
      </w:r>
      <w:r w:rsidR="0088114A" w:rsidRPr="00926DE1">
        <w:rPr>
          <w:color w:val="auto"/>
          <w:u w:val="single"/>
        </w:rPr>
        <w:t xml:space="preserve">section </w:t>
      </w:r>
      <w:r w:rsidRPr="00926DE1">
        <w:rPr>
          <w:color w:val="auto"/>
          <w:u w:val="single"/>
        </w:rPr>
        <w:t>on all patient communication materials, including</w:t>
      </w:r>
      <w:r w:rsidR="006C577F" w:rsidRPr="00926DE1">
        <w:rPr>
          <w:color w:val="auto"/>
          <w:u w:val="single"/>
        </w:rPr>
        <w:t>,</w:t>
      </w:r>
      <w:r w:rsidRPr="00926DE1">
        <w:rPr>
          <w:color w:val="auto"/>
          <w:u w:val="single"/>
        </w:rPr>
        <w:t xml:space="preserve"> but not limited to</w:t>
      </w:r>
      <w:r w:rsidR="0088114A" w:rsidRPr="00926DE1">
        <w:rPr>
          <w:color w:val="auto"/>
          <w:u w:val="single"/>
        </w:rPr>
        <w:t>,</w:t>
      </w:r>
      <w:r w:rsidRPr="00926DE1">
        <w:rPr>
          <w:color w:val="auto"/>
          <w:u w:val="single"/>
        </w:rPr>
        <w:t xml:space="preserve"> websites, brochures, letters, invoices</w:t>
      </w:r>
      <w:r w:rsidR="00A743DC" w:rsidRPr="00926DE1">
        <w:rPr>
          <w:color w:val="auto"/>
          <w:u w:val="single"/>
        </w:rPr>
        <w:t>,</w:t>
      </w:r>
      <w:r w:rsidRPr="00926DE1">
        <w:rPr>
          <w:color w:val="auto"/>
          <w:u w:val="single"/>
        </w:rPr>
        <w:t xml:space="preserve"> or billing statements that are sent to or made available to patients;</w:t>
      </w:r>
    </w:p>
    <w:p w14:paraId="21F961C4" w14:textId="2CB9D50C" w:rsidR="00627175" w:rsidRPr="00926DE1" w:rsidRDefault="00627175" w:rsidP="006652B2">
      <w:pPr>
        <w:pStyle w:val="SectionBody"/>
        <w:widowControl/>
        <w:rPr>
          <w:color w:val="auto"/>
          <w:u w:val="single"/>
        </w:rPr>
      </w:pPr>
      <w:r w:rsidRPr="00926DE1">
        <w:rPr>
          <w:color w:val="auto"/>
          <w:u w:val="single"/>
        </w:rPr>
        <w:t xml:space="preserve">(5) Mandatory yearly patient advocacy training for all provider personnel who have direct interaction with patients and/or their family members via written, verbal or electronic communications; and </w:t>
      </w:r>
    </w:p>
    <w:p w14:paraId="620C864B" w14:textId="5E96D9FE" w:rsidR="00627175" w:rsidRPr="00926DE1" w:rsidRDefault="00627175" w:rsidP="006652B2">
      <w:pPr>
        <w:pStyle w:val="SectionBody"/>
        <w:widowControl/>
        <w:rPr>
          <w:color w:val="auto"/>
          <w:u w:val="single"/>
        </w:rPr>
      </w:pPr>
      <w:r w:rsidRPr="00926DE1">
        <w:rPr>
          <w:color w:val="auto"/>
          <w:u w:val="single"/>
        </w:rPr>
        <w:t xml:space="preserve">(6) A financial assistance or charity care program to assist patients suffering financial hardship with resolving any unpaid balance owed to the </w:t>
      </w:r>
      <w:r w:rsidR="00774ADB" w:rsidRPr="00926DE1">
        <w:rPr>
          <w:color w:val="auto"/>
          <w:u w:val="single"/>
        </w:rPr>
        <w:t xml:space="preserve">air ambulance </w:t>
      </w:r>
      <w:r w:rsidRPr="00926DE1">
        <w:rPr>
          <w:color w:val="auto"/>
          <w:u w:val="single"/>
        </w:rPr>
        <w:t xml:space="preserve">provider. </w:t>
      </w:r>
    </w:p>
    <w:p w14:paraId="65672F8E" w14:textId="36ABD1F6" w:rsidR="00337129" w:rsidRPr="00926DE1" w:rsidRDefault="00627175" w:rsidP="006652B2">
      <w:pPr>
        <w:pStyle w:val="SectionBody"/>
        <w:widowControl/>
        <w:rPr>
          <w:color w:val="auto"/>
          <w:u w:val="single"/>
        </w:rPr>
      </w:pPr>
      <w:r w:rsidRPr="00926DE1">
        <w:rPr>
          <w:color w:val="auto"/>
          <w:u w:val="single"/>
        </w:rPr>
        <w:t>(b</w:t>
      </w:r>
      <w:r w:rsidR="0088114A" w:rsidRPr="00926DE1">
        <w:rPr>
          <w:color w:val="auto"/>
          <w:u w:val="single"/>
        </w:rPr>
        <w:t xml:space="preserve">) The provisions of this section </w:t>
      </w:r>
      <w:r w:rsidRPr="00926DE1">
        <w:rPr>
          <w:color w:val="auto"/>
          <w:u w:val="single"/>
        </w:rPr>
        <w:t>shall not be enforced in a manner that conflicts with federal law, including the federal preemption of state regulation of air carriers.</w:t>
      </w:r>
    </w:p>
    <w:p w14:paraId="4C6AE937" w14:textId="7D02EC29" w:rsidR="00940B6E" w:rsidRPr="00926DE1" w:rsidRDefault="00940B6E" w:rsidP="006652B2">
      <w:pPr>
        <w:pStyle w:val="SectionHeading"/>
        <w:widowControl/>
        <w:rPr>
          <w:color w:val="auto"/>
          <w:u w:val="single"/>
        </w:rPr>
        <w:sectPr w:rsidR="00940B6E" w:rsidRPr="00926DE1" w:rsidSect="0015380E">
          <w:headerReference w:type="even"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cols w:space="720"/>
          <w:docGrid w:linePitch="360"/>
        </w:sectPr>
      </w:pPr>
      <w:r w:rsidRPr="00926DE1">
        <w:rPr>
          <w:color w:val="auto"/>
          <w:u w:val="single"/>
        </w:rPr>
        <w:t>§33-11B-4</w:t>
      </w:r>
      <w:r w:rsidR="007F64E0" w:rsidRPr="00926DE1">
        <w:rPr>
          <w:color w:val="auto"/>
          <w:u w:val="single"/>
        </w:rPr>
        <w:t>. Required consumer disclosures</w:t>
      </w:r>
      <w:r w:rsidR="00E74A2E" w:rsidRPr="00926DE1">
        <w:rPr>
          <w:color w:val="auto"/>
          <w:u w:val="single"/>
        </w:rPr>
        <w:t xml:space="preserve"> </w:t>
      </w:r>
      <w:r w:rsidR="00504170" w:rsidRPr="00926DE1">
        <w:rPr>
          <w:color w:val="auto"/>
          <w:u w:val="single"/>
        </w:rPr>
        <w:t xml:space="preserve">in </w:t>
      </w:r>
      <w:r w:rsidR="00E74A2E" w:rsidRPr="00926DE1">
        <w:rPr>
          <w:color w:val="auto"/>
          <w:u w:val="single"/>
        </w:rPr>
        <w:t>agreements or subscriptions</w:t>
      </w:r>
      <w:r w:rsidR="006A514B" w:rsidRPr="00926DE1">
        <w:rPr>
          <w:color w:val="auto"/>
          <w:u w:val="single"/>
        </w:rPr>
        <w:t>.</w:t>
      </w:r>
    </w:p>
    <w:p w14:paraId="20690481" w14:textId="6AF3F8F0" w:rsidR="007B3DF2" w:rsidRPr="00926DE1" w:rsidRDefault="007F64E0" w:rsidP="006652B2">
      <w:pPr>
        <w:pStyle w:val="SectionBody"/>
        <w:widowControl/>
        <w:rPr>
          <w:color w:val="auto"/>
          <w:u w:val="single"/>
        </w:rPr>
      </w:pPr>
      <w:r w:rsidRPr="00926DE1">
        <w:rPr>
          <w:color w:val="auto"/>
          <w:u w:val="single"/>
        </w:rPr>
        <w:t xml:space="preserve">An entity selling air ambulance membership </w:t>
      </w:r>
      <w:r w:rsidR="009069D6" w:rsidRPr="00926DE1">
        <w:rPr>
          <w:color w:val="auto"/>
          <w:u w:val="single"/>
        </w:rPr>
        <w:t xml:space="preserve">agreements or subscriptions </w:t>
      </w:r>
      <w:r w:rsidRPr="00926DE1">
        <w:rPr>
          <w:color w:val="auto"/>
          <w:u w:val="single"/>
        </w:rPr>
        <w:t xml:space="preserve">shall make the following general disclosures </w:t>
      </w:r>
      <w:r w:rsidR="00E74A2E" w:rsidRPr="00926DE1">
        <w:rPr>
          <w:color w:val="auto"/>
          <w:u w:val="single"/>
        </w:rPr>
        <w:t xml:space="preserve">in the agreements or subscriptions </w:t>
      </w:r>
      <w:r w:rsidRPr="00926DE1">
        <w:rPr>
          <w:color w:val="auto"/>
          <w:u w:val="single"/>
        </w:rPr>
        <w:t>in writing in bold type and not less than 12 point font on any advertisement, marketing material, brochure</w:t>
      </w:r>
      <w:r w:rsidR="00A743DC" w:rsidRPr="00926DE1">
        <w:rPr>
          <w:color w:val="auto"/>
          <w:u w:val="single"/>
        </w:rPr>
        <w:t>,</w:t>
      </w:r>
      <w:r w:rsidRPr="00926DE1">
        <w:rPr>
          <w:color w:val="auto"/>
          <w:u w:val="single"/>
        </w:rPr>
        <w:t xml:space="preserve"> or contract terms and conditions made available to prospective members or the public:</w:t>
      </w:r>
    </w:p>
    <w:p w14:paraId="146B7E1F" w14:textId="564940F7" w:rsidR="007F64E0" w:rsidRPr="00926DE1" w:rsidRDefault="007F64E0" w:rsidP="006652B2">
      <w:pPr>
        <w:pStyle w:val="SectionBody"/>
        <w:widowControl/>
        <w:rPr>
          <w:color w:val="auto"/>
          <w:u w:val="single"/>
        </w:rPr>
      </w:pPr>
      <w:r w:rsidRPr="00926DE1">
        <w:rPr>
          <w:color w:val="auto"/>
          <w:u w:val="single"/>
        </w:rPr>
        <w:t xml:space="preserve">(1) </w:t>
      </w:r>
      <w:r w:rsidR="005A0727" w:rsidRPr="00926DE1">
        <w:rPr>
          <w:color w:val="auto"/>
          <w:u w:val="single"/>
        </w:rPr>
        <w:t>I</w:t>
      </w:r>
      <w:r w:rsidRPr="00926DE1">
        <w:rPr>
          <w:color w:val="auto"/>
          <w:u w:val="single"/>
        </w:rPr>
        <w:t xml:space="preserve">f eligible and covered by Medicaid or Medicaid managed care, </w:t>
      </w:r>
      <w:r w:rsidR="00AD6761" w:rsidRPr="00926DE1">
        <w:rPr>
          <w:color w:val="auto"/>
          <w:u w:val="single"/>
        </w:rPr>
        <w:t xml:space="preserve">that </w:t>
      </w:r>
      <w:r w:rsidRPr="00926DE1">
        <w:rPr>
          <w:color w:val="auto"/>
          <w:u w:val="single"/>
        </w:rPr>
        <w:t>the prospective member is already covered with no out</w:t>
      </w:r>
      <w:r w:rsidR="00167EF9" w:rsidRPr="00926DE1">
        <w:rPr>
          <w:color w:val="auto"/>
          <w:u w:val="single"/>
        </w:rPr>
        <w:t>-</w:t>
      </w:r>
      <w:r w:rsidRPr="00926DE1">
        <w:rPr>
          <w:color w:val="auto"/>
          <w:u w:val="single"/>
        </w:rPr>
        <w:t>of</w:t>
      </w:r>
      <w:r w:rsidR="00167EF9" w:rsidRPr="00926DE1">
        <w:rPr>
          <w:color w:val="auto"/>
          <w:u w:val="single"/>
        </w:rPr>
        <w:t>-</w:t>
      </w:r>
      <w:r w:rsidRPr="00926DE1">
        <w:rPr>
          <w:color w:val="auto"/>
          <w:u w:val="single"/>
        </w:rPr>
        <w:t xml:space="preserve">pocket cost </w:t>
      </w:r>
      <w:r w:rsidR="0039603E" w:rsidRPr="00926DE1">
        <w:rPr>
          <w:color w:val="auto"/>
          <w:u w:val="single"/>
        </w:rPr>
        <w:t xml:space="preserve">or cost-sharing </w:t>
      </w:r>
      <w:r w:rsidRPr="00926DE1">
        <w:rPr>
          <w:color w:val="auto"/>
          <w:u w:val="single"/>
        </w:rPr>
        <w:t>liability for air ambulance services.</w:t>
      </w:r>
    </w:p>
    <w:p w14:paraId="7AD21BE3" w14:textId="5692981A" w:rsidR="007F64E0" w:rsidRPr="00926DE1" w:rsidRDefault="007F64E0" w:rsidP="006652B2">
      <w:pPr>
        <w:pStyle w:val="SectionBody"/>
        <w:widowControl/>
        <w:rPr>
          <w:color w:val="auto"/>
          <w:u w:val="single"/>
        </w:rPr>
      </w:pPr>
      <w:r w:rsidRPr="00926DE1">
        <w:rPr>
          <w:color w:val="auto"/>
          <w:u w:val="single"/>
        </w:rPr>
        <w:t xml:space="preserve">(2) </w:t>
      </w:r>
      <w:r w:rsidR="005A0727" w:rsidRPr="00926DE1">
        <w:rPr>
          <w:color w:val="auto"/>
          <w:u w:val="single"/>
        </w:rPr>
        <w:t>I</w:t>
      </w:r>
      <w:r w:rsidRPr="00926DE1">
        <w:rPr>
          <w:color w:val="auto"/>
          <w:u w:val="single"/>
        </w:rPr>
        <w:t>f eligible and covered under Medicare and/or a Medicare</w:t>
      </w:r>
      <w:r w:rsidR="00B61F0A" w:rsidRPr="00926DE1">
        <w:rPr>
          <w:color w:val="auto"/>
          <w:u w:val="single"/>
        </w:rPr>
        <w:t xml:space="preserve"> Advantage or Medical Supplement Plan</w:t>
      </w:r>
      <w:r w:rsidR="00504170" w:rsidRPr="00926DE1">
        <w:rPr>
          <w:color w:val="auto"/>
          <w:u w:val="single"/>
        </w:rPr>
        <w:t>,</w:t>
      </w:r>
      <w:r w:rsidRPr="00926DE1">
        <w:rPr>
          <w:color w:val="auto"/>
          <w:u w:val="single"/>
        </w:rPr>
        <w:t xml:space="preserve"> </w:t>
      </w:r>
      <w:r w:rsidR="00AD6761" w:rsidRPr="00926DE1">
        <w:rPr>
          <w:color w:val="auto"/>
          <w:u w:val="single"/>
        </w:rPr>
        <w:t xml:space="preserve">that </w:t>
      </w:r>
      <w:r w:rsidRPr="00926DE1">
        <w:rPr>
          <w:color w:val="auto"/>
          <w:u w:val="single"/>
        </w:rPr>
        <w:t xml:space="preserve">the prospective member </w:t>
      </w:r>
      <w:r w:rsidR="00167EF9" w:rsidRPr="00926DE1">
        <w:rPr>
          <w:color w:val="auto"/>
          <w:u w:val="single"/>
        </w:rPr>
        <w:t xml:space="preserve">may </w:t>
      </w:r>
      <w:r w:rsidRPr="00926DE1">
        <w:rPr>
          <w:color w:val="auto"/>
          <w:u w:val="single"/>
        </w:rPr>
        <w:t xml:space="preserve">already be covered for air ambulance services and should consult with a representative of </w:t>
      </w:r>
      <w:r w:rsidR="00504170" w:rsidRPr="00926DE1">
        <w:rPr>
          <w:color w:val="auto"/>
          <w:u w:val="single"/>
        </w:rPr>
        <w:t>t</w:t>
      </w:r>
      <w:r w:rsidR="00B61F0A" w:rsidRPr="00926DE1">
        <w:rPr>
          <w:color w:val="auto"/>
          <w:u w:val="single"/>
        </w:rPr>
        <w:t xml:space="preserve">heir </w:t>
      </w:r>
      <w:r w:rsidR="00504170" w:rsidRPr="00926DE1">
        <w:rPr>
          <w:color w:val="auto"/>
          <w:u w:val="single"/>
        </w:rPr>
        <w:t xml:space="preserve">Medicare program or </w:t>
      </w:r>
      <w:r w:rsidR="00B61F0A" w:rsidRPr="00926DE1">
        <w:rPr>
          <w:color w:val="auto"/>
          <w:u w:val="single"/>
        </w:rPr>
        <w:t xml:space="preserve">insurance carrier </w:t>
      </w:r>
      <w:r w:rsidRPr="00926DE1">
        <w:rPr>
          <w:color w:val="auto"/>
          <w:u w:val="single"/>
        </w:rPr>
        <w:t xml:space="preserve">to determine the level of existing coverage they have for air ambulance </w:t>
      </w:r>
      <w:r w:rsidR="00B61F0A" w:rsidRPr="00926DE1">
        <w:rPr>
          <w:color w:val="auto"/>
          <w:u w:val="single"/>
        </w:rPr>
        <w:t xml:space="preserve">services </w:t>
      </w:r>
      <w:r w:rsidRPr="00926DE1">
        <w:rPr>
          <w:color w:val="auto"/>
          <w:u w:val="single"/>
        </w:rPr>
        <w:t xml:space="preserve">and </w:t>
      </w:r>
      <w:r w:rsidR="00AD6761" w:rsidRPr="00926DE1">
        <w:rPr>
          <w:color w:val="auto"/>
          <w:u w:val="single"/>
        </w:rPr>
        <w:t xml:space="preserve">what </w:t>
      </w:r>
      <w:r w:rsidRPr="00926DE1">
        <w:rPr>
          <w:color w:val="auto"/>
          <w:u w:val="single"/>
        </w:rPr>
        <w:t>out</w:t>
      </w:r>
      <w:r w:rsidR="00167EF9" w:rsidRPr="00926DE1">
        <w:rPr>
          <w:color w:val="auto"/>
          <w:u w:val="single"/>
        </w:rPr>
        <w:t>-</w:t>
      </w:r>
      <w:r w:rsidRPr="00926DE1">
        <w:rPr>
          <w:color w:val="auto"/>
          <w:u w:val="single"/>
        </w:rPr>
        <w:t>of</w:t>
      </w:r>
      <w:r w:rsidR="00167EF9" w:rsidRPr="00926DE1">
        <w:rPr>
          <w:color w:val="auto"/>
          <w:u w:val="single"/>
        </w:rPr>
        <w:t>-</w:t>
      </w:r>
      <w:r w:rsidRPr="00926DE1">
        <w:rPr>
          <w:color w:val="auto"/>
          <w:u w:val="single"/>
        </w:rPr>
        <w:t xml:space="preserve">pocket costs </w:t>
      </w:r>
      <w:r w:rsidR="00167EF9" w:rsidRPr="00926DE1">
        <w:rPr>
          <w:color w:val="auto"/>
          <w:u w:val="single"/>
        </w:rPr>
        <w:t>or co</w:t>
      </w:r>
      <w:r w:rsidR="0039603E" w:rsidRPr="00926DE1">
        <w:rPr>
          <w:color w:val="auto"/>
          <w:u w:val="single"/>
        </w:rPr>
        <w:t>st-sharing</w:t>
      </w:r>
      <w:r w:rsidR="00167EF9" w:rsidRPr="00926DE1">
        <w:rPr>
          <w:color w:val="auto"/>
          <w:u w:val="single"/>
        </w:rPr>
        <w:t xml:space="preserve"> </w:t>
      </w:r>
      <w:r w:rsidR="00AD6761" w:rsidRPr="00926DE1">
        <w:rPr>
          <w:color w:val="auto"/>
          <w:u w:val="single"/>
        </w:rPr>
        <w:t>they may be responsible for without</w:t>
      </w:r>
      <w:r w:rsidRPr="00926DE1">
        <w:rPr>
          <w:color w:val="auto"/>
          <w:u w:val="single"/>
        </w:rPr>
        <w:t xml:space="preserve"> supplemental insurance coverage.</w:t>
      </w:r>
    </w:p>
    <w:p w14:paraId="429ABDA2" w14:textId="5E420B8D" w:rsidR="00B61F0A" w:rsidRPr="00926DE1" w:rsidRDefault="00B61F0A" w:rsidP="006652B2">
      <w:pPr>
        <w:pStyle w:val="SectionBody"/>
        <w:widowControl/>
        <w:rPr>
          <w:color w:val="auto"/>
          <w:u w:val="single"/>
        </w:rPr>
      </w:pPr>
      <w:r w:rsidRPr="00926DE1">
        <w:rPr>
          <w:color w:val="auto"/>
          <w:u w:val="single"/>
        </w:rPr>
        <w:t xml:space="preserve">(3) </w:t>
      </w:r>
      <w:r w:rsidR="005A0727" w:rsidRPr="00926DE1">
        <w:rPr>
          <w:color w:val="auto"/>
          <w:u w:val="single"/>
        </w:rPr>
        <w:t>I</w:t>
      </w:r>
      <w:r w:rsidRPr="00926DE1">
        <w:rPr>
          <w:color w:val="auto"/>
          <w:u w:val="single"/>
        </w:rPr>
        <w:t>f eligible and covered under a commercial</w:t>
      </w:r>
      <w:r w:rsidR="0039603E" w:rsidRPr="00926DE1">
        <w:rPr>
          <w:color w:val="auto"/>
          <w:u w:val="single"/>
        </w:rPr>
        <w:t xml:space="preserve"> health insurance policy</w:t>
      </w:r>
      <w:r w:rsidR="00AD6761" w:rsidRPr="00926DE1">
        <w:rPr>
          <w:color w:val="auto"/>
          <w:u w:val="single"/>
        </w:rPr>
        <w:t xml:space="preserve"> or private</w:t>
      </w:r>
      <w:r w:rsidRPr="00926DE1">
        <w:rPr>
          <w:color w:val="auto"/>
          <w:u w:val="single"/>
        </w:rPr>
        <w:t xml:space="preserve"> health insurance plan</w:t>
      </w:r>
      <w:r w:rsidR="00AD6761" w:rsidRPr="00926DE1">
        <w:rPr>
          <w:color w:val="auto"/>
          <w:u w:val="single"/>
        </w:rPr>
        <w:t>, including the Public Employees</w:t>
      </w:r>
      <w:r w:rsidR="006652B2">
        <w:rPr>
          <w:color w:val="auto"/>
          <w:u w:val="single"/>
        </w:rPr>
        <w:t>’</w:t>
      </w:r>
      <w:r w:rsidR="00AD6761" w:rsidRPr="00926DE1">
        <w:rPr>
          <w:color w:val="auto"/>
          <w:u w:val="single"/>
        </w:rPr>
        <w:t xml:space="preserve"> Insurance Agency (PEIA), that </w:t>
      </w:r>
      <w:r w:rsidRPr="00926DE1">
        <w:rPr>
          <w:color w:val="auto"/>
          <w:u w:val="single"/>
        </w:rPr>
        <w:t xml:space="preserve">the prospective </w:t>
      </w:r>
      <w:r w:rsidRPr="00926DE1">
        <w:rPr>
          <w:color w:val="auto"/>
          <w:u w:val="single"/>
        </w:rPr>
        <w:lastRenderedPageBreak/>
        <w:t>member m</w:t>
      </w:r>
      <w:r w:rsidR="0039603E" w:rsidRPr="00926DE1">
        <w:rPr>
          <w:color w:val="auto"/>
          <w:u w:val="single"/>
        </w:rPr>
        <w:t>ay</w:t>
      </w:r>
      <w:r w:rsidRPr="00926DE1">
        <w:rPr>
          <w:color w:val="auto"/>
          <w:u w:val="single"/>
        </w:rPr>
        <w:t xml:space="preserve"> already be covered for air ambulance services and should consult with a representative of </w:t>
      </w:r>
      <w:r w:rsidR="00AD6761" w:rsidRPr="00926DE1">
        <w:rPr>
          <w:color w:val="auto"/>
          <w:u w:val="single"/>
        </w:rPr>
        <w:t xml:space="preserve">their insurance carrier </w:t>
      </w:r>
      <w:r w:rsidR="0039603E" w:rsidRPr="00926DE1">
        <w:rPr>
          <w:color w:val="auto"/>
          <w:u w:val="single"/>
        </w:rPr>
        <w:t xml:space="preserve">or health plan </w:t>
      </w:r>
      <w:r w:rsidRPr="00926DE1">
        <w:rPr>
          <w:color w:val="auto"/>
          <w:u w:val="single"/>
        </w:rPr>
        <w:t xml:space="preserve">to determine the level of existing coverage they have for air ambulance services and </w:t>
      </w:r>
      <w:r w:rsidR="00AD6761" w:rsidRPr="00926DE1">
        <w:rPr>
          <w:color w:val="auto"/>
          <w:u w:val="single"/>
        </w:rPr>
        <w:t xml:space="preserve">what </w:t>
      </w:r>
      <w:r w:rsidRPr="00926DE1">
        <w:rPr>
          <w:color w:val="auto"/>
          <w:u w:val="single"/>
        </w:rPr>
        <w:t>out</w:t>
      </w:r>
      <w:r w:rsidR="0039603E" w:rsidRPr="00926DE1">
        <w:rPr>
          <w:color w:val="auto"/>
          <w:u w:val="single"/>
        </w:rPr>
        <w:t>-</w:t>
      </w:r>
      <w:r w:rsidRPr="00926DE1">
        <w:rPr>
          <w:color w:val="auto"/>
          <w:u w:val="single"/>
        </w:rPr>
        <w:t>of</w:t>
      </w:r>
      <w:r w:rsidR="0039603E" w:rsidRPr="00926DE1">
        <w:rPr>
          <w:color w:val="auto"/>
          <w:u w:val="single"/>
        </w:rPr>
        <w:t>-</w:t>
      </w:r>
      <w:r w:rsidRPr="00926DE1">
        <w:rPr>
          <w:color w:val="auto"/>
          <w:u w:val="single"/>
        </w:rPr>
        <w:t xml:space="preserve">pocket costs </w:t>
      </w:r>
      <w:r w:rsidR="0039603E" w:rsidRPr="00926DE1">
        <w:rPr>
          <w:color w:val="auto"/>
          <w:u w:val="single"/>
        </w:rPr>
        <w:t xml:space="preserve">or cost-sharing </w:t>
      </w:r>
      <w:r w:rsidR="00AD6761" w:rsidRPr="00926DE1">
        <w:rPr>
          <w:color w:val="auto"/>
          <w:u w:val="single"/>
        </w:rPr>
        <w:t xml:space="preserve">they may be responsible for without </w:t>
      </w:r>
      <w:r w:rsidRPr="00926DE1">
        <w:rPr>
          <w:color w:val="auto"/>
          <w:u w:val="single"/>
        </w:rPr>
        <w:t>supplemental insurance coverage.</w:t>
      </w:r>
    </w:p>
    <w:p w14:paraId="19380A60" w14:textId="7F435FAA" w:rsidR="00701511" w:rsidRPr="00926DE1" w:rsidRDefault="008247CD" w:rsidP="006652B2">
      <w:pPr>
        <w:pStyle w:val="SectionBody"/>
        <w:widowControl/>
        <w:rPr>
          <w:color w:val="auto"/>
          <w:u w:val="single"/>
        </w:rPr>
      </w:pPr>
      <w:r w:rsidRPr="00926DE1">
        <w:rPr>
          <w:color w:val="auto"/>
          <w:u w:val="single"/>
        </w:rPr>
        <w:t xml:space="preserve">(4) </w:t>
      </w:r>
      <w:r w:rsidR="005A0727" w:rsidRPr="00926DE1">
        <w:rPr>
          <w:color w:val="auto"/>
          <w:u w:val="single"/>
        </w:rPr>
        <w:t>T</w:t>
      </w:r>
      <w:r w:rsidRPr="00926DE1">
        <w:rPr>
          <w:color w:val="auto"/>
          <w:u w:val="single"/>
        </w:rPr>
        <w:t xml:space="preserve">hat the prospective member may contact the </w:t>
      </w:r>
      <w:r w:rsidR="00601199" w:rsidRPr="00926DE1">
        <w:rPr>
          <w:color w:val="auto"/>
          <w:u w:val="single"/>
        </w:rPr>
        <w:t>C</w:t>
      </w:r>
      <w:r w:rsidRPr="00926DE1">
        <w:rPr>
          <w:color w:val="auto"/>
          <w:u w:val="single"/>
        </w:rPr>
        <w:t xml:space="preserve">onsumer </w:t>
      </w:r>
      <w:r w:rsidR="00601199" w:rsidRPr="00926DE1">
        <w:rPr>
          <w:color w:val="auto"/>
          <w:u w:val="single"/>
        </w:rPr>
        <w:t>S</w:t>
      </w:r>
      <w:r w:rsidRPr="00926DE1">
        <w:rPr>
          <w:color w:val="auto"/>
          <w:u w:val="single"/>
        </w:rPr>
        <w:t xml:space="preserve">ervices </w:t>
      </w:r>
      <w:r w:rsidR="00601199" w:rsidRPr="00926DE1">
        <w:rPr>
          <w:color w:val="auto"/>
          <w:u w:val="single"/>
        </w:rPr>
        <w:t>D</w:t>
      </w:r>
      <w:r w:rsidRPr="00926DE1">
        <w:rPr>
          <w:color w:val="auto"/>
          <w:u w:val="single"/>
        </w:rPr>
        <w:t>ivision of the Insurance Commissioner</w:t>
      </w:r>
      <w:r w:rsidR="006652B2">
        <w:rPr>
          <w:color w:val="auto"/>
          <w:u w:val="single"/>
        </w:rPr>
        <w:t>’</w:t>
      </w:r>
      <w:r w:rsidRPr="00926DE1">
        <w:rPr>
          <w:color w:val="auto"/>
          <w:u w:val="single"/>
        </w:rPr>
        <w:t xml:space="preserve">s office for free assistance in obtaining information regarding their existing </w:t>
      </w:r>
      <w:r w:rsidR="0039603E" w:rsidRPr="00926DE1">
        <w:rPr>
          <w:color w:val="auto"/>
          <w:u w:val="single"/>
        </w:rPr>
        <w:t xml:space="preserve">coverage for </w:t>
      </w:r>
      <w:r w:rsidRPr="00926DE1">
        <w:rPr>
          <w:color w:val="auto"/>
          <w:u w:val="single"/>
        </w:rPr>
        <w:t xml:space="preserve">air ambulance </w:t>
      </w:r>
      <w:r w:rsidR="0039603E" w:rsidRPr="00926DE1">
        <w:rPr>
          <w:color w:val="auto"/>
          <w:u w:val="single"/>
        </w:rPr>
        <w:t xml:space="preserve">services </w:t>
      </w:r>
      <w:r w:rsidRPr="00926DE1">
        <w:rPr>
          <w:color w:val="auto"/>
          <w:u w:val="single"/>
        </w:rPr>
        <w:t>and what out</w:t>
      </w:r>
      <w:r w:rsidR="0039603E" w:rsidRPr="00926DE1">
        <w:rPr>
          <w:color w:val="auto"/>
          <w:u w:val="single"/>
        </w:rPr>
        <w:t>-o</w:t>
      </w:r>
      <w:r w:rsidRPr="00926DE1">
        <w:rPr>
          <w:color w:val="auto"/>
          <w:u w:val="single"/>
        </w:rPr>
        <w:t>f</w:t>
      </w:r>
      <w:r w:rsidR="00264930" w:rsidRPr="00926DE1">
        <w:rPr>
          <w:color w:val="auto"/>
          <w:u w:val="single"/>
        </w:rPr>
        <w:t>-</w:t>
      </w:r>
      <w:r w:rsidRPr="00926DE1">
        <w:rPr>
          <w:color w:val="auto"/>
          <w:u w:val="single"/>
        </w:rPr>
        <w:t xml:space="preserve">pocket costs </w:t>
      </w:r>
      <w:r w:rsidR="00264930" w:rsidRPr="00926DE1">
        <w:rPr>
          <w:color w:val="auto"/>
          <w:u w:val="single"/>
        </w:rPr>
        <w:t xml:space="preserve">or cost-sharing </w:t>
      </w:r>
      <w:r w:rsidRPr="00926DE1">
        <w:rPr>
          <w:color w:val="auto"/>
          <w:u w:val="single"/>
        </w:rPr>
        <w:t>they may be responsible for without supplemental insurance coverage.</w:t>
      </w:r>
    </w:p>
    <w:p w14:paraId="6F0010AC" w14:textId="61453CCE" w:rsidR="00264930" w:rsidRPr="00926DE1" w:rsidRDefault="00264930" w:rsidP="006652B2">
      <w:pPr>
        <w:pStyle w:val="SectionBody"/>
        <w:widowControl/>
        <w:rPr>
          <w:color w:val="auto"/>
          <w:u w:val="single"/>
        </w:rPr>
      </w:pPr>
      <w:r w:rsidRPr="00926DE1">
        <w:rPr>
          <w:color w:val="auto"/>
          <w:u w:val="single"/>
        </w:rPr>
        <w:t xml:space="preserve">(5) </w:t>
      </w:r>
      <w:r w:rsidR="00701511" w:rsidRPr="00926DE1">
        <w:rPr>
          <w:color w:val="auto"/>
          <w:u w:val="single"/>
        </w:rPr>
        <w:t xml:space="preserve">That the prospective member be advised of his or her rights pursuant to Section 105 of the federal </w:t>
      </w:r>
      <w:r w:rsidR="00701511" w:rsidRPr="00926DE1">
        <w:rPr>
          <w:i/>
          <w:iCs/>
          <w:color w:val="auto"/>
          <w:u w:val="single"/>
        </w:rPr>
        <w:t>No Surprises Act</w:t>
      </w:r>
      <w:r w:rsidR="00701511" w:rsidRPr="00926DE1">
        <w:rPr>
          <w:color w:val="auto"/>
          <w:u w:val="single"/>
        </w:rPr>
        <w:t>, effective January 1, 2022, which provides that patients who are covered under a group health plan or group or individual health insurance policy are to be held harmless from surprise air ambulance medical bills and are only required to pay the in-network cost-sharing amounts for out-of-network air ambulance services, and further that air ambulances are barred from sending balance bills to these covered patients for more than the in-network cost-sharing amount.</w:t>
      </w:r>
    </w:p>
    <w:p w14:paraId="46FADBB3" w14:textId="42799ACF" w:rsidR="006D7F6A" w:rsidRPr="00926DE1" w:rsidRDefault="006D7F6A" w:rsidP="006652B2">
      <w:pPr>
        <w:pStyle w:val="SectionHeading"/>
        <w:widowControl/>
        <w:rPr>
          <w:color w:val="auto"/>
          <w:u w:val="single"/>
        </w:rPr>
        <w:sectPr w:rsidR="006D7F6A" w:rsidRPr="00926DE1" w:rsidSect="0015380E">
          <w:headerReference w:type="even" r:id="rId21"/>
          <w:footerReference w:type="even" r:id="rId22"/>
          <w:headerReference w:type="first" r:id="rId23"/>
          <w:type w:val="continuous"/>
          <w:pgSz w:w="12240" w:h="15840" w:code="1"/>
          <w:pgMar w:top="1440" w:right="1440" w:bottom="1440" w:left="1440" w:header="720" w:footer="720" w:gutter="0"/>
          <w:lnNumType w:countBy="1" w:restart="newSection"/>
          <w:cols w:space="720"/>
          <w:docGrid w:linePitch="360"/>
        </w:sectPr>
      </w:pPr>
      <w:r w:rsidRPr="00926DE1">
        <w:rPr>
          <w:color w:val="auto"/>
          <w:u w:val="single"/>
        </w:rPr>
        <w:t xml:space="preserve">§33-11B-5. Authorization to implement </w:t>
      </w:r>
      <w:r w:rsidR="006A514B" w:rsidRPr="00926DE1">
        <w:rPr>
          <w:color w:val="auto"/>
          <w:u w:val="single"/>
        </w:rPr>
        <w:t>rules.</w:t>
      </w:r>
    </w:p>
    <w:p w14:paraId="612D29FF" w14:textId="07184AD7" w:rsidR="00940B6E" w:rsidRPr="00926DE1" w:rsidRDefault="006D7F6A" w:rsidP="006652B2">
      <w:pPr>
        <w:pStyle w:val="SectionBody"/>
        <w:widowControl/>
        <w:rPr>
          <w:color w:val="auto"/>
          <w:u w:val="single"/>
        </w:rPr>
      </w:pPr>
      <w:r w:rsidRPr="00926DE1">
        <w:rPr>
          <w:color w:val="auto"/>
          <w:u w:val="single"/>
        </w:rPr>
        <w:t xml:space="preserve">The commissioner </w:t>
      </w:r>
      <w:r w:rsidR="00DB4A3F" w:rsidRPr="00926DE1">
        <w:rPr>
          <w:color w:val="auto"/>
          <w:u w:val="single"/>
        </w:rPr>
        <w:t>may</w:t>
      </w:r>
      <w:r w:rsidRPr="00926DE1">
        <w:rPr>
          <w:color w:val="auto"/>
          <w:u w:val="single"/>
        </w:rPr>
        <w:t xml:space="preserve"> promulgate rules in accordance with chapter twenty-nine-a of this code to effectuate the provisions of this article.</w:t>
      </w:r>
    </w:p>
    <w:p w14:paraId="284D727E" w14:textId="5585F17D" w:rsidR="00BB65DD" w:rsidRPr="00926DE1" w:rsidRDefault="00BB65DD" w:rsidP="006652B2">
      <w:pPr>
        <w:pStyle w:val="SectionHeading"/>
        <w:widowControl/>
        <w:rPr>
          <w:color w:val="auto"/>
          <w:u w:val="single"/>
        </w:rPr>
        <w:sectPr w:rsidR="00BB65DD" w:rsidRPr="00926DE1" w:rsidSect="00DF199D">
          <w:headerReference w:type="even" r:id="rId24"/>
          <w:headerReference w:type="default" r:id="rId25"/>
          <w:footerReference w:type="even" r:id="rId26"/>
          <w:footerReference w:type="default" r:id="rId27"/>
          <w:headerReference w:type="first" r:id="rId28"/>
          <w:type w:val="continuous"/>
          <w:pgSz w:w="12240" w:h="15840" w:code="1"/>
          <w:pgMar w:top="1440" w:right="1440" w:bottom="1440" w:left="1440" w:header="720" w:footer="720" w:gutter="0"/>
          <w:lnNumType w:countBy="1" w:restart="newSection"/>
          <w:pgNumType w:start="0"/>
          <w:cols w:space="720"/>
          <w:titlePg/>
          <w:docGrid w:linePitch="360"/>
        </w:sectPr>
      </w:pPr>
      <w:r w:rsidRPr="00926DE1">
        <w:rPr>
          <w:color w:val="auto"/>
          <w:u w:val="single"/>
        </w:rPr>
        <w:t>§</w:t>
      </w:r>
      <w:r w:rsidR="00390D33" w:rsidRPr="00926DE1">
        <w:rPr>
          <w:color w:val="auto"/>
          <w:u w:val="single"/>
        </w:rPr>
        <w:t>33</w:t>
      </w:r>
      <w:r w:rsidRPr="00926DE1">
        <w:rPr>
          <w:color w:val="auto"/>
          <w:u w:val="single"/>
        </w:rPr>
        <w:t>-</w:t>
      </w:r>
      <w:r w:rsidR="00390D33" w:rsidRPr="00926DE1">
        <w:rPr>
          <w:color w:val="auto"/>
          <w:u w:val="single"/>
        </w:rPr>
        <w:t>11B</w:t>
      </w:r>
      <w:r w:rsidRPr="00926DE1">
        <w:rPr>
          <w:color w:val="auto"/>
          <w:u w:val="single"/>
        </w:rPr>
        <w:t>-</w:t>
      </w:r>
      <w:r w:rsidR="006D7F6A" w:rsidRPr="00926DE1">
        <w:rPr>
          <w:color w:val="auto"/>
          <w:u w:val="single"/>
        </w:rPr>
        <w:t>6</w:t>
      </w:r>
      <w:r w:rsidR="0022399C" w:rsidRPr="00926DE1">
        <w:rPr>
          <w:color w:val="auto"/>
          <w:u w:val="single"/>
        </w:rPr>
        <w:t>. Severability.</w:t>
      </w:r>
    </w:p>
    <w:p w14:paraId="47C1BB41" w14:textId="77777777" w:rsidR="00643ED2" w:rsidRPr="00926DE1" w:rsidRDefault="0022399C" w:rsidP="006652B2">
      <w:pPr>
        <w:pStyle w:val="SectionBody"/>
        <w:widowControl/>
        <w:rPr>
          <w:color w:val="auto"/>
          <w:u w:val="single"/>
        </w:rPr>
      </w:pPr>
      <w:r w:rsidRPr="00926DE1">
        <w:rPr>
          <w:color w:val="auto"/>
          <w:u w:val="single"/>
        </w:rPr>
        <w:t>If any provision of this article is for any reason held to be invalid, the remainder of the article shall not be affected thereby.</w:t>
      </w:r>
    </w:p>
    <w:p w14:paraId="5EFB7DDF" w14:textId="076EF25B" w:rsidR="0017738D" w:rsidRPr="00926DE1" w:rsidRDefault="00643ED2" w:rsidP="006652B2">
      <w:pPr>
        <w:pStyle w:val="SectionHeading"/>
        <w:widowControl/>
        <w:rPr>
          <w:color w:val="auto"/>
          <w:u w:val="single"/>
        </w:rPr>
      </w:pPr>
      <w:r w:rsidRPr="00926DE1">
        <w:rPr>
          <w:color w:val="auto"/>
          <w:u w:val="single"/>
        </w:rPr>
        <w:t>§33-11B-</w:t>
      </w:r>
      <w:r w:rsidR="00E50FDA" w:rsidRPr="00926DE1">
        <w:rPr>
          <w:color w:val="auto"/>
          <w:u w:val="single"/>
        </w:rPr>
        <w:t>7. Effective date of this article</w:t>
      </w:r>
      <w:r w:rsidRPr="00926DE1">
        <w:rPr>
          <w:color w:val="auto"/>
          <w:u w:val="single"/>
        </w:rPr>
        <w:t>.</w:t>
      </w:r>
    </w:p>
    <w:p w14:paraId="11B622A0" w14:textId="77777777" w:rsidR="00641EDC" w:rsidRPr="00926DE1" w:rsidRDefault="00641EDC" w:rsidP="006652B2">
      <w:pPr>
        <w:pStyle w:val="SectionBody"/>
        <w:widowControl/>
        <w:rPr>
          <w:color w:val="auto"/>
          <w:u w:val="single"/>
        </w:rPr>
        <w:sectPr w:rsidR="00641EDC" w:rsidRPr="00926DE1" w:rsidSect="00AD70B6">
          <w:headerReference w:type="even" r:id="rId29"/>
          <w:headerReference w:type="default" r:id="rId30"/>
          <w:footerReference w:type="even" r:id="rId31"/>
          <w:headerReference w:type="first" r:id="rId32"/>
          <w:type w:val="continuous"/>
          <w:pgSz w:w="12240" w:h="15840" w:code="1"/>
          <w:pgMar w:top="1440" w:right="1440" w:bottom="1440" w:left="1440" w:header="720" w:footer="720" w:gutter="0"/>
          <w:lnNumType w:countBy="1" w:restart="newSection"/>
          <w:pgNumType w:start="3"/>
          <w:cols w:space="720"/>
          <w:docGrid w:linePitch="360"/>
        </w:sectPr>
      </w:pPr>
    </w:p>
    <w:p w14:paraId="251DCE5A" w14:textId="13375DD9" w:rsidR="00020288" w:rsidRPr="00926DE1" w:rsidRDefault="00926DE1" w:rsidP="006652B2">
      <w:pPr>
        <w:pStyle w:val="SectionBody"/>
        <w:widowControl/>
        <w:rPr>
          <w:color w:val="auto"/>
          <w:u w:val="single"/>
        </w:rPr>
      </w:pPr>
      <w:r w:rsidRPr="00926DE1">
        <w:rPr>
          <w:color w:val="auto"/>
          <w:u w:val="single"/>
        </w:rPr>
        <w:t>E</w:t>
      </w:r>
      <w:r w:rsidR="0017738D" w:rsidRPr="00926DE1">
        <w:rPr>
          <w:color w:val="auto"/>
          <w:u w:val="single"/>
        </w:rPr>
        <w:t>xcept as otherwise expressly stated herein, the provisions of this article shall become effective on J</w:t>
      </w:r>
      <w:r w:rsidR="00925E64" w:rsidRPr="00926DE1">
        <w:rPr>
          <w:color w:val="auto"/>
          <w:u w:val="single"/>
        </w:rPr>
        <w:t xml:space="preserve">uly 1, 2021. </w:t>
      </w:r>
    </w:p>
    <w:p w14:paraId="322CC449" w14:textId="55F6F3A7" w:rsidR="006865E9" w:rsidRPr="00926DE1" w:rsidRDefault="00CF1DCA" w:rsidP="006652B2">
      <w:pPr>
        <w:pStyle w:val="Note"/>
        <w:widowControl/>
        <w:rPr>
          <w:color w:val="auto"/>
        </w:rPr>
      </w:pPr>
      <w:r w:rsidRPr="00926DE1">
        <w:rPr>
          <w:color w:val="auto"/>
        </w:rPr>
        <w:t>NOTE:</w:t>
      </w:r>
      <w:r w:rsidR="00DF66D0" w:rsidRPr="00926DE1">
        <w:rPr>
          <w:color w:val="auto"/>
        </w:rPr>
        <w:t xml:space="preserve"> </w:t>
      </w:r>
      <w:r w:rsidR="00624E39" w:rsidRPr="00926DE1">
        <w:rPr>
          <w:color w:val="auto"/>
        </w:rPr>
        <w:t xml:space="preserve"> The purpose of this bill is to </w:t>
      </w:r>
      <w:r w:rsidR="00B64DD9" w:rsidRPr="00926DE1">
        <w:rPr>
          <w:color w:val="auto"/>
        </w:rPr>
        <w:t xml:space="preserve">create the </w:t>
      </w:r>
      <w:r w:rsidR="00390D33" w:rsidRPr="00926DE1">
        <w:rPr>
          <w:color w:val="auto"/>
        </w:rPr>
        <w:t>Air Ambulance Patient Protection Act</w:t>
      </w:r>
      <w:r w:rsidR="00277BEC" w:rsidRPr="00926DE1">
        <w:rPr>
          <w:color w:val="auto"/>
        </w:rPr>
        <w:t xml:space="preserve"> and to provide for certain </w:t>
      </w:r>
      <w:r w:rsidR="00B64DD9" w:rsidRPr="00926DE1">
        <w:rPr>
          <w:color w:val="auto"/>
        </w:rPr>
        <w:t xml:space="preserve">consumer </w:t>
      </w:r>
      <w:r w:rsidR="00277BEC" w:rsidRPr="00926DE1">
        <w:rPr>
          <w:color w:val="auto"/>
        </w:rPr>
        <w:t>protections for patients of air ambulance services</w:t>
      </w:r>
      <w:r w:rsidR="00390D33" w:rsidRPr="00926DE1">
        <w:rPr>
          <w:color w:val="auto"/>
        </w:rPr>
        <w:t>.</w:t>
      </w:r>
      <w:r w:rsidR="00020288" w:rsidRPr="00926DE1">
        <w:rPr>
          <w:color w:val="auto"/>
        </w:rPr>
        <w:t xml:space="preserve"> This legislation</w:t>
      </w:r>
      <w:r w:rsidR="00B64DD9" w:rsidRPr="00926DE1">
        <w:rPr>
          <w:color w:val="auto"/>
        </w:rPr>
        <w:t xml:space="preserve"> declares that any entity, whether directly or indirectly, who solicits air ambulance </w:t>
      </w:r>
      <w:r w:rsidR="00B64DD9" w:rsidRPr="00926DE1">
        <w:rPr>
          <w:color w:val="auto"/>
        </w:rPr>
        <w:lastRenderedPageBreak/>
        <w:t xml:space="preserve">membership subscriptions, accepts membership applications, or charges membership fees, is an insurer and shall be </w:t>
      </w:r>
      <w:r w:rsidR="00774ADB" w:rsidRPr="00926DE1">
        <w:rPr>
          <w:color w:val="auto"/>
        </w:rPr>
        <w:t xml:space="preserve">licensed and </w:t>
      </w:r>
      <w:r w:rsidR="00B64DD9" w:rsidRPr="00926DE1">
        <w:rPr>
          <w:color w:val="auto"/>
        </w:rPr>
        <w:t xml:space="preserve">regulated by the </w:t>
      </w:r>
      <w:r w:rsidR="00774ADB" w:rsidRPr="00926DE1">
        <w:rPr>
          <w:color w:val="auto"/>
        </w:rPr>
        <w:t>Offices of the I</w:t>
      </w:r>
      <w:r w:rsidR="00B64DD9" w:rsidRPr="00926DE1">
        <w:rPr>
          <w:color w:val="auto"/>
        </w:rPr>
        <w:t xml:space="preserve">nsurance </w:t>
      </w:r>
      <w:r w:rsidR="00774ADB" w:rsidRPr="00926DE1">
        <w:rPr>
          <w:color w:val="auto"/>
        </w:rPr>
        <w:t>C</w:t>
      </w:r>
      <w:r w:rsidR="00B64DD9" w:rsidRPr="00926DE1">
        <w:rPr>
          <w:color w:val="auto"/>
        </w:rPr>
        <w:t>ommissioner.</w:t>
      </w:r>
    </w:p>
    <w:p w14:paraId="7DEE3165" w14:textId="0A82B0EE" w:rsidR="00AD70B6" w:rsidRPr="00926DE1" w:rsidRDefault="00AD70B6" w:rsidP="006652B2">
      <w:pPr>
        <w:pStyle w:val="Note"/>
        <w:widowControl/>
        <w:rPr>
          <w:color w:val="auto"/>
        </w:rPr>
      </w:pPr>
      <w:r w:rsidRPr="00926DE1">
        <w:rPr>
          <w:color w:val="auto"/>
        </w:rPr>
        <w:t>Strike-throughs indicate language that would be stricken from a heading or the present law and underscoring indicates new language that would be added.</w:t>
      </w:r>
    </w:p>
    <w:sectPr w:rsidR="00AD70B6" w:rsidRPr="00926DE1" w:rsidSect="006652B2">
      <w:type w:val="continuous"/>
      <w:pgSz w:w="12240" w:h="15840" w:code="1"/>
      <w:pgMar w:top="1440" w:right="1440" w:bottom="1440" w:left="1440" w:header="720" w:footer="720" w:gutter="0"/>
      <w:lnNumType w:countBy="1" w:restart="newSection"/>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D6801" w14:textId="77777777" w:rsidR="00215FE8" w:rsidRPr="00B844FE" w:rsidRDefault="00215FE8" w:rsidP="00B844FE">
      <w:r>
        <w:separator/>
      </w:r>
    </w:p>
  </w:endnote>
  <w:endnote w:type="continuationSeparator" w:id="0">
    <w:p w14:paraId="32B383D8" w14:textId="77777777" w:rsidR="00215FE8" w:rsidRPr="00B844FE" w:rsidRDefault="00215FE8" w:rsidP="00B844FE">
      <w:r>
        <w:continuationSeparator/>
      </w:r>
    </w:p>
  </w:endnote>
  <w:endnote w:type="continuationNotice" w:id="1">
    <w:p w14:paraId="436807EA" w14:textId="77777777" w:rsidR="00215FE8" w:rsidRDefault="00215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5746235"/>
      <w:docPartObj>
        <w:docPartGallery w:val="Page Numbers (Bottom of Page)"/>
        <w:docPartUnique/>
      </w:docPartObj>
    </w:sdtPr>
    <w:sdtEndPr/>
    <w:sdtContent>
      <w:p w14:paraId="0E8278F9" w14:textId="79E5233E" w:rsidR="008247CD" w:rsidRPr="00B844FE" w:rsidRDefault="008247CD" w:rsidP="00B844FE">
        <w:r w:rsidRPr="00B844FE">
          <w:fldChar w:fldCharType="begin"/>
        </w:r>
        <w:r w:rsidRPr="00B844FE">
          <w:instrText xml:space="preserve"> PAGE   \* MERGEFORMAT </w:instrText>
        </w:r>
        <w:r w:rsidRPr="00B844FE">
          <w:fldChar w:fldCharType="separate"/>
        </w:r>
        <w:r>
          <w:rPr>
            <w:noProof/>
          </w:rPr>
          <w:t>11</w:t>
        </w:r>
        <w:r w:rsidRPr="00B844FE">
          <w:fldChar w:fldCharType="end"/>
        </w:r>
      </w:p>
    </w:sdtContent>
  </w:sdt>
  <w:p w14:paraId="3E67A2D4" w14:textId="77777777" w:rsidR="008247CD" w:rsidRDefault="008247C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997019"/>
      <w:docPartObj>
        <w:docPartGallery w:val="Page Numbers (Bottom of Page)"/>
        <w:docPartUnique/>
      </w:docPartObj>
    </w:sdtPr>
    <w:sdtEndPr>
      <w:rPr>
        <w:noProof/>
      </w:rPr>
    </w:sdtEndPr>
    <w:sdtContent>
      <w:p w14:paraId="635B9FE9" w14:textId="5C939E52" w:rsidR="008E6663" w:rsidRDefault="008E66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8703368"/>
      <w:docPartObj>
        <w:docPartGallery w:val="Page Numbers (Bottom of Page)"/>
        <w:docPartUnique/>
      </w:docPartObj>
    </w:sdtPr>
    <w:sdtEndPr/>
    <w:sdtContent>
      <w:p w14:paraId="31DC2396" w14:textId="77777777" w:rsidR="008247CD" w:rsidRPr="00B844FE" w:rsidRDefault="008247CD" w:rsidP="00B844FE">
        <w:r w:rsidRPr="00B844FE">
          <w:fldChar w:fldCharType="begin"/>
        </w:r>
        <w:r w:rsidRPr="00B844FE">
          <w:instrText xml:space="preserve"> PAGE   \* MERGEFORMAT </w:instrText>
        </w:r>
        <w:r w:rsidRPr="00B844FE">
          <w:fldChar w:fldCharType="separate"/>
        </w:r>
        <w:r>
          <w:rPr>
            <w:noProof/>
          </w:rPr>
          <w:t>11</w:t>
        </w:r>
        <w:r w:rsidRPr="00B844FE">
          <w:fldChar w:fldCharType="end"/>
        </w:r>
      </w:p>
    </w:sdtContent>
  </w:sdt>
  <w:p w14:paraId="654DF8F9" w14:textId="77777777" w:rsidR="008247CD" w:rsidRDefault="008247CD"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7781587"/>
      <w:docPartObj>
        <w:docPartGallery w:val="Page Numbers (Bottom of Page)"/>
        <w:docPartUnique/>
      </w:docPartObj>
    </w:sdtPr>
    <w:sdtEndPr>
      <w:rPr>
        <w:noProof/>
      </w:rPr>
    </w:sdtEndPr>
    <w:sdtContent>
      <w:p w14:paraId="1EC5FDC4" w14:textId="50079781" w:rsidR="008E6663" w:rsidRDefault="008E66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866152"/>
      <w:docPartObj>
        <w:docPartGallery w:val="Page Numbers (Bottom of Page)"/>
        <w:docPartUnique/>
      </w:docPartObj>
    </w:sdtPr>
    <w:sdtEndPr/>
    <w:sdtContent>
      <w:p w14:paraId="537173F3" w14:textId="77777777" w:rsidR="008247CD" w:rsidRPr="00B844FE" w:rsidRDefault="008247CD" w:rsidP="00B844FE">
        <w:r w:rsidRPr="00B844FE">
          <w:fldChar w:fldCharType="begin"/>
        </w:r>
        <w:r w:rsidRPr="00B844FE">
          <w:instrText xml:space="preserve"> PAGE   \* MERGEFORMAT </w:instrText>
        </w:r>
        <w:r w:rsidRPr="00B844FE">
          <w:fldChar w:fldCharType="separate"/>
        </w:r>
        <w:r>
          <w:rPr>
            <w:noProof/>
          </w:rPr>
          <w:t>11</w:t>
        </w:r>
        <w:r w:rsidRPr="00B844FE">
          <w:fldChar w:fldCharType="end"/>
        </w:r>
      </w:p>
    </w:sdtContent>
  </w:sdt>
  <w:p w14:paraId="427A0E0A" w14:textId="77777777" w:rsidR="008247CD" w:rsidRDefault="008247CD"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597584"/>
      <w:docPartObj>
        <w:docPartGallery w:val="Page Numbers (Bottom of Page)"/>
        <w:docPartUnique/>
      </w:docPartObj>
    </w:sdtPr>
    <w:sdtEndPr/>
    <w:sdtContent>
      <w:p w14:paraId="2AF40A8A" w14:textId="3A235848" w:rsidR="008247CD" w:rsidRPr="00B844FE" w:rsidRDefault="008247CD" w:rsidP="00B844FE">
        <w:r w:rsidRPr="00B844FE">
          <w:fldChar w:fldCharType="begin"/>
        </w:r>
        <w:r w:rsidRPr="00B844FE">
          <w:instrText xml:space="preserve"> PAGE   \* MERGEFORMAT </w:instrText>
        </w:r>
        <w:r w:rsidRPr="00B844FE">
          <w:fldChar w:fldCharType="separate"/>
        </w:r>
        <w:r>
          <w:rPr>
            <w:noProof/>
          </w:rPr>
          <w:t>11</w:t>
        </w:r>
        <w:r w:rsidRPr="00B844FE">
          <w:fldChar w:fldCharType="end"/>
        </w:r>
      </w:p>
    </w:sdtContent>
  </w:sdt>
  <w:p w14:paraId="6F452C11" w14:textId="77777777" w:rsidR="008247CD" w:rsidRDefault="008247CD"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060040"/>
      <w:docPartObj>
        <w:docPartGallery w:val="Page Numbers (Bottom of Page)"/>
        <w:docPartUnique/>
      </w:docPartObj>
    </w:sdtPr>
    <w:sdtEndPr>
      <w:rPr>
        <w:noProof/>
      </w:rPr>
    </w:sdtEndPr>
    <w:sdtContent>
      <w:p w14:paraId="0099EB78" w14:textId="69FFB4C4" w:rsidR="008247CD" w:rsidRDefault="008247C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CDF63" w14:textId="2F342B55" w:rsidR="008247CD" w:rsidRPr="00B844FE" w:rsidRDefault="008247CD" w:rsidP="00B844FE">
    <w:r w:rsidRPr="00B844FE">
      <w:fldChar w:fldCharType="begin"/>
    </w:r>
    <w:r w:rsidRPr="00B844FE">
      <w:instrText xml:space="preserve"> PAGE   \* MERGEFORMAT </w:instrText>
    </w:r>
    <w:r w:rsidRPr="00B844FE">
      <w:fldChar w:fldCharType="separate"/>
    </w:r>
    <w:r>
      <w:rPr>
        <w:noProof/>
      </w:rPr>
      <w:t>11</w:t>
    </w:r>
    <w:r w:rsidRPr="00B844FE">
      <w:fldChar w:fldCharType="end"/>
    </w:r>
  </w:p>
  <w:p w14:paraId="6742B08E" w14:textId="77777777" w:rsidR="008247CD" w:rsidRDefault="008247CD" w:rsidP="00B844FE"/>
  <w:p w14:paraId="047C1E64" w14:textId="77777777" w:rsidR="008247CD" w:rsidRDefault="008247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EEDE2" w14:textId="77777777" w:rsidR="00215FE8" w:rsidRPr="00B844FE" w:rsidRDefault="00215FE8" w:rsidP="00B844FE">
      <w:r>
        <w:separator/>
      </w:r>
    </w:p>
  </w:footnote>
  <w:footnote w:type="continuationSeparator" w:id="0">
    <w:p w14:paraId="76CD6B73" w14:textId="77777777" w:rsidR="00215FE8" w:rsidRPr="00B844FE" w:rsidRDefault="00215FE8" w:rsidP="00B844FE">
      <w:r>
        <w:continuationSeparator/>
      </w:r>
    </w:p>
  </w:footnote>
  <w:footnote w:type="continuationNotice" w:id="1">
    <w:p w14:paraId="34A57309" w14:textId="77777777" w:rsidR="00215FE8" w:rsidRDefault="00215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E61F1" w14:textId="77777777" w:rsidR="008247CD" w:rsidRPr="00B844FE" w:rsidRDefault="00774534">
    <w:pPr>
      <w:pStyle w:val="Header"/>
    </w:pPr>
    <w:sdt>
      <w:sdtPr>
        <w:id w:val="-2038799890"/>
        <w:placeholder>
          <w:docPart w:val="455A0044772241CCA8A4AC188D1FC7F0"/>
        </w:placeholder>
        <w:temporary/>
        <w:showingPlcHdr/>
        <w15:appearance w15:val="hidden"/>
      </w:sdtPr>
      <w:sdtEndPr/>
      <w:sdtContent>
        <w:r w:rsidR="008247CD" w:rsidRPr="00B844FE">
          <w:t>[Type here]</w:t>
        </w:r>
      </w:sdtContent>
    </w:sdt>
    <w:r w:rsidR="008247CD" w:rsidRPr="00B844FE">
      <w:ptab w:relativeTo="margin" w:alignment="left" w:leader="none"/>
    </w:r>
    <w:sdt>
      <w:sdtPr>
        <w:id w:val="1317614601"/>
        <w:placeholder>
          <w:docPart w:val="455A0044772241CCA8A4AC188D1FC7F0"/>
        </w:placeholder>
        <w:temporary/>
        <w:showingPlcHdr/>
        <w15:appearance w15:val="hidden"/>
      </w:sdtPr>
      <w:sdtEndPr/>
      <w:sdtContent>
        <w:r w:rsidR="008247CD"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F3537" w14:textId="77777777" w:rsidR="008247CD" w:rsidRPr="00C33014" w:rsidRDefault="008247CD" w:rsidP="000573A9">
    <w:pPr>
      <w:pStyle w:val="HeaderStyle"/>
    </w:pPr>
    <w:r>
      <w:t>INTRODUCED</w:t>
    </w:r>
    <w:sdt>
      <w:sdtPr>
        <w:tag w:val="BNumWH"/>
        <w:id w:val="-167017134"/>
        <w:showingPlcHdr/>
        <w:text/>
      </w:sdtPr>
      <w:sdtEndPr/>
      <w:sdtContent/>
    </w:sdt>
    <w:r>
      <w:t xml:space="preserve"> </w:t>
    </w:r>
    <w:r w:rsidRPr="002A0269">
      <w:ptab w:relativeTo="margin" w:alignment="center" w:leader="none"/>
    </w:r>
    <w:r>
      <w:tab/>
    </w:r>
    <w:sdt>
      <w:sdtPr>
        <w:alias w:val="CBD Number"/>
        <w:tag w:val="CBD Number"/>
        <w:id w:val="179164090"/>
        <w:showingPlcHdr/>
        <w:text/>
      </w:sdtPr>
      <w:sdtEndPr/>
      <w:sdtContent>
        <w:r>
          <w:rPr>
            <w:rStyle w:val="PlaceholderText"/>
          </w:rPr>
          <w:t>Click here to enter text.</w:t>
        </w:r>
      </w:sdtContent>
    </w:sdt>
  </w:p>
  <w:p w14:paraId="1C293CE0" w14:textId="77777777" w:rsidR="008247CD" w:rsidRPr="00C33014" w:rsidRDefault="008247CD" w:rsidP="00C330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32418" w14:textId="77777777" w:rsidR="008247CD" w:rsidRPr="002A0269" w:rsidRDefault="008247CD" w:rsidP="00CC1F3B">
    <w:pPr>
      <w:pStyle w:val="HeaderStyle"/>
    </w:pPr>
    <w:r>
      <w:t>INTRODUCED</w:t>
    </w:r>
    <w:sdt>
      <w:sdtPr>
        <w:tag w:val="BNumWH"/>
        <w:id w:val="-185442773"/>
        <w:showingPlcHdr/>
        <w:text/>
      </w:sdtPr>
      <w:sdtEndPr/>
      <w:sdtContent/>
    </w:sdt>
    <w:r>
      <w:t xml:space="preserve"> </w:t>
    </w:r>
    <w:r w:rsidRPr="002A0269">
      <w:ptab w:relativeTo="margin" w:alignment="center" w:leader="none"/>
    </w:r>
    <w:r>
      <w:tab/>
    </w:r>
    <w:sdt>
      <w:sdtPr>
        <w:alias w:val="CBD Number"/>
        <w:tag w:val="CBD Number"/>
        <w:id w:val="-359823931"/>
        <w:showingPlcHdr/>
        <w:text/>
      </w:sdtPr>
      <w:sdtEndPr/>
      <w:sdtContent>
        <w:r>
          <w:rPr>
            <w:rStyle w:val="PlaceholderText"/>
          </w:rPr>
          <w:t>Click here to enter text.</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EAA42" w14:textId="77777777" w:rsidR="008247CD" w:rsidRPr="00B844FE" w:rsidRDefault="008247CD">
    <w:pPr>
      <w:pStyle w:val="Header"/>
    </w:pPr>
    <w:r w:rsidRPr="00B844FE">
      <w:ptab w:relativeTo="margin" w:alignment="left" w:leader="none"/>
    </w:r>
  </w:p>
  <w:p w14:paraId="577693BF" w14:textId="77777777" w:rsidR="008247CD" w:rsidRDefault="008247C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842C8" w14:textId="0E808025" w:rsidR="008A16DD" w:rsidRPr="00C33014" w:rsidRDefault="008A16DD" w:rsidP="008A16DD">
    <w:pPr>
      <w:pStyle w:val="HeaderStyle"/>
    </w:pPr>
    <w:r w:rsidRPr="006652B2">
      <w:rPr>
        <w:sz w:val="22"/>
        <w:szCs w:val="22"/>
      </w:rPr>
      <w:t>Intr</w:t>
    </w:r>
    <w:r w:rsidR="006652B2">
      <w:rPr>
        <w:sz w:val="22"/>
        <w:szCs w:val="22"/>
      </w:rPr>
      <w:t>oduced</w:t>
    </w:r>
    <w:r w:rsidRPr="006652B2">
      <w:rPr>
        <w:sz w:val="22"/>
        <w:szCs w:val="22"/>
      </w:rPr>
      <w:t xml:space="preserve"> HB</w:t>
    </w:r>
    <w:sdt>
      <w:sdtPr>
        <w:rPr>
          <w:sz w:val="22"/>
          <w:szCs w:val="22"/>
        </w:rPr>
        <w:tag w:val="BNumWH"/>
        <w:id w:val="222189812"/>
        <w:showingPlcHdr/>
        <w:text/>
      </w:sdtPr>
      <w:sdtEndPr/>
      <w:sdtContent/>
    </w:sdt>
    <w:r>
      <w:t xml:space="preserve"> </w:t>
    </w:r>
    <w:r w:rsidR="006652B2">
      <w:t>2776</w:t>
    </w:r>
    <w:r w:rsidRPr="002A0269">
      <w:ptab w:relativeTo="margin" w:alignment="center" w:leader="none"/>
    </w:r>
    <w:r>
      <w:tab/>
    </w:r>
    <w:sdt>
      <w:sdtPr>
        <w:alias w:val="CBD Number"/>
        <w:tag w:val="CBD Number"/>
        <w:id w:val="-397051597"/>
        <w:showingPlcHdr/>
        <w:text/>
      </w:sdtPr>
      <w:sdtEndPr/>
      <w:sdtContent>
        <w:r w:rsidR="006652B2">
          <w:t xml:space="preserve">     </w:t>
        </w:r>
      </w:sdtContent>
    </w:sdt>
  </w:p>
  <w:p w14:paraId="768975D1" w14:textId="77777777" w:rsidR="008247CD" w:rsidRPr="00C33014" w:rsidRDefault="008247CD" w:rsidP="00C33014">
    <w:pPr>
      <w:pStyle w:val="Header"/>
    </w:pPr>
  </w:p>
  <w:p w14:paraId="1279D6A7" w14:textId="77777777" w:rsidR="008247CD" w:rsidRDefault="008247CD"/>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559BB" w14:textId="77777777" w:rsidR="008247CD" w:rsidRPr="002A0269" w:rsidRDefault="008247CD" w:rsidP="00CC1F3B">
    <w:pPr>
      <w:pStyle w:val="HeaderStyle"/>
    </w:pPr>
    <w:r>
      <w:t xml:space="preserve"> </w:t>
    </w:r>
    <w:r w:rsidRPr="002A0269">
      <w:ptab w:relativeTo="margin" w:alignment="center" w:leader="none"/>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3D220" w14:textId="163511D6" w:rsidR="008247CD" w:rsidRPr="00C33014" w:rsidRDefault="008E6663" w:rsidP="000573A9">
    <w:pPr>
      <w:pStyle w:val="HeaderStyle"/>
    </w:pPr>
    <w:proofErr w:type="spellStart"/>
    <w:r>
      <w:t>Intr</w:t>
    </w:r>
    <w:proofErr w:type="spellEnd"/>
    <w:r>
      <w:t xml:space="preserve"> HB</w:t>
    </w:r>
    <w:sdt>
      <w:sdtPr>
        <w:tag w:val="BNumWH"/>
        <w:id w:val="-1892570063"/>
        <w:showingPlcHdr/>
        <w:text/>
      </w:sdtPr>
      <w:sdtEndPr/>
      <w:sdtContent/>
    </w:sdt>
    <w:r w:rsidR="008247CD">
      <w:t xml:space="preserve"> </w:t>
    </w:r>
    <w:r w:rsidR="00943CCA">
      <w:t>2776</w:t>
    </w:r>
    <w:r w:rsidR="008247CD" w:rsidRPr="002A0269">
      <w:ptab w:relativeTo="margin" w:alignment="center" w:leader="none"/>
    </w:r>
    <w:r w:rsidR="008247CD">
      <w:tab/>
    </w:r>
    <w:sdt>
      <w:sdtPr>
        <w:alias w:val="CBD Number"/>
        <w:tag w:val="CBD Number"/>
        <w:id w:val="802893645"/>
        <w:text/>
      </w:sdtPr>
      <w:sdtEndPr/>
      <w:sdtContent>
        <w:r>
          <w:t>2021R2475</w:t>
        </w:r>
      </w:sdtContent>
    </w:sdt>
  </w:p>
  <w:p w14:paraId="19911980" w14:textId="77777777" w:rsidR="008247CD" w:rsidRPr="00C33014" w:rsidRDefault="008247C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52BC5" w14:textId="1315F8CE" w:rsidR="008247CD" w:rsidRPr="002A0269" w:rsidRDefault="00774534" w:rsidP="00CC1F3B">
    <w:pPr>
      <w:pStyle w:val="HeaderStyle"/>
    </w:pPr>
    <w:sdt>
      <w:sdtPr>
        <w:tag w:val="BNumWH"/>
        <w:id w:val="622964668"/>
        <w:showingPlcHdr/>
        <w:text/>
      </w:sdtPr>
      <w:sdtEndPr/>
      <w:sdtContent/>
    </w:sdt>
    <w:r w:rsidR="008247CD">
      <w:t xml:space="preserve"> </w:t>
    </w:r>
    <w:r w:rsidR="008247CD" w:rsidRPr="002A0269">
      <w:ptab w:relativeTo="margin" w:alignment="center" w:leader="none"/>
    </w:r>
    <w:r w:rsidR="008247CD">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DAB2" w14:textId="1E6B4544" w:rsidR="006652B2" w:rsidRPr="00C33014" w:rsidRDefault="006652B2" w:rsidP="000573A9">
    <w:pPr>
      <w:pStyle w:val="HeaderStyle"/>
    </w:pPr>
    <w:r w:rsidRPr="006652B2">
      <w:rPr>
        <w:sz w:val="22"/>
        <w:szCs w:val="22"/>
      </w:rPr>
      <w:t>Intr</w:t>
    </w:r>
    <w:r>
      <w:rPr>
        <w:sz w:val="22"/>
        <w:szCs w:val="22"/>
      </w:rPr>
      <w:t>oduced</w:t>
    </w:r>
    <w:r w:rsidRPr="006652B2">
      <w:rPr>
        <w:sz w:val="22"/>
        <w:szCs w:val="22"/>
      </w:rPr>
      <w:t xml:space="preserve"> HB</w:t>
    </w:r>
    <w:sdt>
      <w:sdtPr>
        <w:rPr>
          <w:sz w:val="22"/>
          <w:szCs w:val="22"/>
        </w:rPr>
        <w:tag w:val="BNumWH"/>
        <w:id w:val="1201822053"/>
        <w:showingPlcHdr/>
        <w:text/>
      </w:sdtPr>
      <w:sdtEndPr/>
      <w:sdtContent/>
    </w:sdt>
    <w:r w:rsidRPr="006652B2">
      <w:rPr>
        <w:sz w:val="22"/>
        <w:szCs w:val="22"/>
      </w:rPr>
      <w:t xml:space="preserve"> 2776</w:t>
    </w:r>
    <w:r w:rsidRPr="006652B2">
      <w:rPr>
        <w:sz w:val="22"/>
        <w:szCs w:val="22"/>
      </w:rPr>
      <w:ptab w:relativeTo="margin" w:alignment="center" w:leader="none"/>
    </w:r>
    <w:r>
      <w:tab/>
    </w:r>
    <w:sdt>
      <w:sdtPr>
        <w:alias w:val="CBD Number"/>
        <w:tag w:val="CBD Number"/>
        <w:id w:val="-1153377516"/>
        <w:showingPlcHdr/>
        <w:text/>
      </w:sdtPr>
      <w:sdtEndPr/>
      <w:sdtContent>
        <w:r>
          <w:t xml:space="preserve">     </w:t>
        </w:r>
      </w:sdtContent>
    </w:sdt>
  </w:p>
  <w:p w14:paraId="5E52851A" w14:textId="77777777" w:rsidR="006652B2" w:rsidRPr="00C33014" w:rsidRDefault="006652B2"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52DA0" w14:textId="77777777" w:rsidR="008247CD" w:rsidRPr="00B844FE" w:rsidRDefault="00774534">
    <w:pPr>
      <w:pStyle w:val="Header"/>
    </w:pPr>
    <w:sdt>
      <w:sdtPr>
        <w:id w:val="1018199313"/>
        <w:placeholder>
          <w:docPart w:val="455A0044772241CCA8A4AC188D1FC7F0"/>
        </w:placeholder>
        <w:temporary/>
        <w:showingPlcHdr/>
        <w15:appearance w15:val="hidden"/>
      </w:sdtPr>
      <w:sdtEndPr/>
      <w:sdtContent>
        <w:r w:rsidR="008247CD" w:rsidRPr="00B844FE">
          <w:t>[Type here]</w:t>
        </w:r>
      </w:sdtContent>
    </w:sdt>
    <w:r w:rsidR="008247CD" w:rsidRPr="00B844FE">
      <w:ptab w:relativeTo="margin" w:alignment="left" w:leader="none"/>
    </w:r>
    <w:sdt>
      <w:sdtPr>
        <w:id w:val="1187487667"/>
        <w:placeholder>
          <w:docPart w:val="455A0044772241CCA8A4AC188D1FC7F0"/>
        </w:placeholder>
        <w:temporary/>
        <w:showingPlcHdr/>
        <w15:appearance w15:val="hidden"/>
      </w:sdtPr>
      <w:sdtEndPr/>
      <w:sdtContent>
        <w:r w:rsidR="008247CD"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CA4B0" w14:textId="77777777" w:rsidR="008247CD" w:rsidRPr="002A0269" w:rsidRDefault="008247CD" w:rsidP="00CC1F3B">
    <w:pPr>
      <w:pStyle w:val="HeaderStyle"/>
    </w:pPr>
    <w:r>
      <w:t>INTRODUCED</w:t>
    </w:r>
    <w:sdt>
      <w:sdtPr>
        <w:tag w:val="BNumWH"/>
        <w:id w:val="1738202803"/>
        <w:showingPlcHdr/>
        <w:text/>
      </w:sdtPr>
      <w:sdtEndPr/>
      <w:sdtContent/>
    </w:sdt>
    <w:r>
      <w:t xml:space="preserve"> </w:t>
    </w:r>
    <w:r w:rsidRPr="002A0269">
      <w:ptab w:relativeTo="margin" w:alignment="center" w:leader="none"/>
    </w:r>
    <w:r>
      <w:tab/>
    </w:r>
    <w:sdt>
      <w:sdtPr>
        <w:alias w:val="CBD Number"/>
        <w:tag w:val="CBD Number"/>
        <w:id w:val="-745797173"/>
        <w:showingPlcHdr/>
        <w:text/>
      </w:sdtPr>
      <w:sdtEndPr/>
      <w:sdtContent>
        <w:r>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91E14" w14:textId="77777777" w:rsidR="008247CD" w:rsidRPr="00B844FE" w:rsidRDefault="00774534">
    <w:pPr>
      <w:pStyle w:val="Header"/>
    </w:pPr>
    <w:sdt>
      <w:sdtPr>
        <w:id w:val="1567377088"/>
        <w:placeholder>
          <w:docPart w:val="455A0044772241CCA8A4AC188D1FC7F0"/>
        </w:placeholder>
        <w:temporary/>
        <w:showingPlcHdr/>
        <w15:appearance w15:val="hidden"/>
      </w:sdtPr>
      <w:sdtEndPr/>
      <w:sdtContent>
        <w:r w:rsidR="008247CD" w:rsidRPr="00B844FE">
          <w:t>[Type here]</w:t>
        </w:r>
      </w:sdtContent>
    </w:sdt>
    <w:r w:rsidR="008247CD" w:rsidRPr="00B844FE">
      <w:ptab w:relativeTo="margin" w:alignment="left" w:leader="none"/>
    </w:r>
    <w:sdt>
      <w:sdtPr>
        <w:id w:val="-1782649331"/>
        <w:placeholder>
          <w:docPart w:val="455A0044772241CCA8A4AC188D1FC7F0"/>
        </w:placeholder>
        <w:temporary/>
        <w:showingPlcHdr/>
        <w15:appearance w15:val="hidden"/>
      </w:sdtPr>
      <w:sdtEndPr/>
      <w:sdtContent>
        <w:r w:rsidR="008247CD"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4395" w14:textId="77777777" w:rsidR="008247CD" w:rsidRPr="002A0269" w:rsidRDefault="008247CD" w:rsidP="00CC1F3B">
    <w:pPr>
      <w:pStyle w:val="HeaderStyle"/>
    </w:pPr>
    <w:r>
      <w:t>INTRODUCED</w:t>
    </w:r>
    <w:sdt>
      <w:sdtPr>
        <w:tag w:val="BNumWH"/>
        <w:id w:val="529614073"/>
        <w:showingPlcHdr/>
        <w:text/>
      </w:sdtPr>
      <w:sdtEndPr/>
      <w:sdtContent/>
    </w:sdt>
    <w:r>
      <w:t xml:space="preserve"> </w:t>
    </w:r>
    <w:r w:rsidRPr="002A0269">
      <w:ptab w:relativeTo="margin" w:alignment="center" w:leader="none"/>
    </w:r>
    <w:r>
      <w:tab/>
    </w:r>
    <w:sdt>
      <w:sdtPr>
        <w:alias w:val="CBD Number"/>
        <w:tag w:val="CBD Number"/>
        <w:id w:val="1687028178"/>
        <w:showingPlcHdr/>
        <w:text/>
      </w:sdtPr>
      <w:sdtEndPr/>
      <w:sdtContent>
        <w:r>
          <w:rPr>
            <w:rStyle w:val="PlaceholderText"/>
          </w:rPr>
          <w:t>Click here to enter text.</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94E6F" w14:textId="77777777" w:rsidR="008247CD" w:rsidRPr="00B844FE" w:rsidRDefault="00774534">
    <w:pPr>
      <w:pStyle w:val="Header"/>
    </w:pPr>
    <w:sdt>
      <w:sdtPr>
        <w:id w:val="599461955"/>
        <w:placeholder>
          <w:docPart w:val="455A0044772241CCA8A4AC188D1FC7F0"/>
        </w:placeholder>
        <w:temporary/>
        <w:showingPlcHdr/>
        <w15:appearance w15:val="hidden"/>
      </w:sdtPr>
      <w:sdtEndPr/>
      <w:sdtContent>
        <w:r w:rsidR="008247CD" w:rsidRPr="00B844FE">
          <w:t>[Type here]</w:t>
        </w:r>
      </w:sdtContent>
    </w:sdt>
    <w:r w:rsidR="008247CD" w:rsidRPr="00B844FE">
      <w:ptab w:relativeTo="margin" w:alignment="left" w:leader="none"/>
    </w:r>
    <w:sdt>
      <w:sdtPr>
        <w:id w:val="877051035"/>
        <w:placeholder>
          <w:docPart w:val="455A0044772241CCA8A4AC188D1FC7F0"/>
        </w:placeholder>
        <w:temporary/>
        <w:showingPlcHdr/>
        <w15:appearance w15:val="hidden"/>
      </w:sdtPr>
      <w:sdtEndPr/>
      <w:sdtContent>
        <w:r w:rsidR="008247CD" w:rsidRPr="00B844FE">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zAzNTI3Mjc1NbdQ0lEKTi0uzszPAykwrAUALiDObSwAAAA="/>
  </w:docVars>
  <w:rsids>
    <w:rsidRoot w:val="00A51281"/>
    <w:rsid w:val="00000276"/>
    <w:rsid w:val="00002B2F"/>
    <w:rsid w:val="00003E60"/>
    <w:rsid w:val="0000526A"/>
    <w:rsid w:val="000117AB"/>
    <w:rsid w:val="00015A37"/>
    <w:rsid w:val="00020288"/>
    <w:rsid w:val="00020453"/>
    <w:rsid w:val="000217C9"/>
    <w:rsid w:val="000263AD"/>
    <w:rsid w:val="00053578"/>
    <w:rsid w:val="00053AD2"/>
    <w:rsid w:val="000573A9"/>
    <w:rsid w:val="0007296B"/>
    <w:rsid w:val="00077EE3"/>
    <w:rsid w:val="00081CB9"/>
    <w:rsid w:val="00085D22"/>
    <w:rsid w:val="0008727F"/>
    <w:rsid w:val="00087610"/>
    <w:rsid w:val="00087B78"/>
    <w:rsid w:val="000912BB"/>
    <w:rsid w:val="000953FC"/>
    <w:rsid w:val="000A0E24"/>
    <w:rsid w:val="000A123C"/>
    <w:rsid w:val="000A70E1"/>
    <w:rsid w:val="000A753E"/>
    <w:rsid w:val="000B1212"/>
    <w:rsid w:val="000B5CF1"/>
    <w:rsid w:val="000C1066"/>
    <w:rsid w:val="000C5C77"/>
    <w:rsid w:val="000D3101"/>
    <w:rsid w:val="000D76EE"/>
    <w:rsid w:val="000E3912"/>
    <w:rsid w:val="000E5166"/>
    <w:rsid w:val="000E7751"/>
    <w:rsid w:val="000F281F"/>
    <w:rsid w:val="000F46DC"/>
    <w:rsid w:val="0010070F"/>
    <w:rsid w:val="00103C84"/>
    <w:rsid w:val="00105991"/>
    <w:rsid w:val="001074CB"/>
    <w:rsid w:val="001123DA"/>
    <w:rsid w:val="00117E42"/>
    <w:rsid w:val="0012046F"/>
    <w:rsid w:val="00127378"/>
    <w:rsid w:val="00132426"/>
    <w:rsid w:val="001356C1"/>
    <w:rsid w:val="0014050B"/>
    <w:rsid w:val="00140EA4"/>
    <w:rsid w:val="00143DC1"/>
    <w:rsid w:val="00145020"/>
    <w:rsid w:val="0014607C"/>
    <w:rsid w:val="001472E9"/>
    <w:rsid w:val="0015112E"/>
    <w:rsid w:val="0015380E"/>
    <w:rsid w:val="001552E7"/>
    <w:rsid w:val="001566B4"/>
    <w:rsid w:val="00161AB6"/>
    <w:rsid w:val="00166DC4"/>
    <w:rsid w:val="00167EF9"/>
    <w:rsid w:val="001700B4"/>
    <w:rsid w:val="0017502C"/>
    <w:rsid w:val="0017738D"/>
    <w:rsid w:val="00180040"/>
    <w:rsid w:val="001807B7"/>
    <w:rsid w:val="0018099B"/>
    <w:rsid w:val="00195FE9"/>
    <w:rsid w:val="001A1A0F"/>
    <w:rsid w:val="001A66B7"/>
    <w:rsid w:val="001A752F"/>
    <w:rsid w:val="001B0F53"/>
    <w:rsid w:val="001B1502"/>
    <w:rsid w:val="001B5F72"/>
    <w:rsid w:val="001C279E"/>
    <w:rsid w:val="001C622E"/>
    <w:rsid w:val="001D0F1F"/>
    <w:rsid w:val="001D459E"/>
    <w:rsid w:val="001F21AB"/>
    <w:rsid w:val="00201546"/>
    <w:rsid w:val="00205D20"/>
    <w:rsid w:val="002137A7"/>
    <w:rsid w:val="00213BF4"/>
    <w:rsid w:val="00215FE8"/>
    <w:rsid w:val="0022009D"/>
    <w:rsid w:val="0022399C"/>
    <w:rsid w:val="00226171"/>
    <w:rsid w:val="00240C33"/>
    <w:rsid w:val="00243EB7"/>
    <w:rsid w:val="00244B2D"/>
    <w:rsid w:val="00253ABB"/>
    <w:rsid w:val="00254B20"/>
    <w:rsid w:val="00260812"/>
    <w:rsid w:val="0026368C"/>
    <w:rsid w:val="00264930"/>
    <w:rsid w:val="002652AD"/>
    <w:rsid w:val="0027011C"/>
    <w:rsid w:val="00274200"/>
    <w:rsid w:val="00275740"/>
    <w:rsid w:val="00275E53"/>
    <w:rsid w:val="00275F05"/>
    <w:rsid w:val="00277BEC"/>
    <w:rsid w:val="002824FA"/>
    <w:rsid w:val="00287181"/>
    <w:rsid w:val="00287B38"/>
    <w:rsid w:val="00297171"/>
    <w:rsid w:val="002A0269"/>
    <w:rsid w:val="002A12BA"/>
    <w:rsid w:val="002A7EF0"/>
    <w:rsid w:val="002B5515"/>
    <w:rsid w:val="002C1F83"/>
    <w:rsid w:val="002C2C65"/>
    <w:rsid w:val="002D031A"/>
    <w:rsid w:val="002D0E9B"/>
    <w:rsid w:val="002D39D8"/>
    <w:rsid w:val="002E31C0"/>
    <w:rsid w:val="002E396E"/>
    <w:rsid w:val="002E4F87"/>
    <w:rsid w:val="002E6137"/>
    <w:rsid w:val="002E7FE0"/>
    <w:rsid w:val="002F4226"/>
    <w:rsid w:val="002F46D7"/>
    <w:rsid w:val="002F5F2E"/>
    <w:rsid w:val="00300BF4"/>
    <w:rsid w:val="00303684"/>
    <w:rsid w:val="00305375"/>
    <w:rsid w:val="00310141"/>
    <w:rsid w:val="00310242"/>
    <w:rsid w:val="003143F5"/>
    <w:rsid w:val="00314854"/>
    <w:rsid w:val="00323C07"/>
    <w:rsid w:val="003260BD"/>
    <w:rsid w:val="003272D0"/>
    <w:rsid w:val="00331364"/>
    <w:rsid w:val="0033663B"/>
    <w:rsid w:val="00337129"/>
    <w:rsid w:val="003429EA"/>
    <w:rsid w:val="003471A1"/>
    <w:rsid w:val="0034755F"/>
    <w:rsid w:val="0035793A"/>
    <w:rsid w:val="00361E44"/>
    <w:rsid w:val="00362F9B"/>
    <w:rsid w:val="003643EA"/>
    <w:rsid w:val="003852D4"/>
    <w:rsid w:val="00385391"/>
    <w:rsid w:val="00390D33"/>
    <w:rsid w:val="003925BA"/>
    <w:rsid w:val="00394191"/>
    <w:rsid w:val="00395808"/>
    <w:rsid w:val="00395C2A"/>
    <w:rsid w:val="0039603E"/>
    <w:rsid w:val="0039702D"/>
    <w:rsid w:val="003A08A7"/>
    <w:rsid w:val="003B7779"/>
    <w:rsid w:val="003C09C1"/>
    <w:rsid w:val="003C09D6"/>
    <w:rsid w:val="003C0C16"/>
    <w:rsid w:val="003C2EF7"/>
    <w:rsid w:val="003C51CD"/>
    <w:rsid w:val="003C7036"/>
    <w:rsid w:val="003C74BC"/>
    <w:rsid w:val="003D2665"/>
    <w:rsid w:val="003D4D45"/>
    <w:rsid w:val="003D7B48"/>
    <w:rsid w:val="003E29C6"/>
    <w:rsid w:val="0040066E"/>
    <w:rsid w:val="0041152D"/>
    <w:rsid w:val="0041245C"/>
    <w:rsid w:val="0041507F"/>
    <w:rsid w:val="004155DF"/>
    <w:rsid w:val="004201BC"/>
    <w:rsid w:val="00422360"/>
    <w:rsid w:val="004228C7"/>
    <w:rsid w:val="004368E0"/>
    <w:rsid w:val="004443CB"/>
    <w:rsid w:val="004468D7"/>
    <w:rsid w:val="00455024"/>
    <w:rsid w:val="00464F7D"/>
    <w:rsid w:val="00466AC7"/>
    <w:rsid w:val="004706B5"/>
    <w:rsid w:val="00473B22"/>
    <w:rsid w:val="004748C7"/>
    <w:rsid w:val="004771F4"/>
    <w:rsid w:val="004868A6"/>
    <w:rsid w:val="00487C95"/>
    <w:rsid w:val="0049274B"/>
    <w:rsid w:val="00494992"/>
    <w:rsid w:val="004959EE"/>
    <w:rsid w:val="00496D03"/>
    <w:rsid w:val="004A54B2"/>
    <w:rsid w:val="004B014A"/>
    <w:rsid w:val="004C13DD"/>
    <w:rsid w:val="004C1711"/>
    <w:rsid w:val="004D11CF"/>
    <w:rsid w:val="004D14CD"/>
    <w:rsid w:val="004D5417"/>
    <w:rsid w:val="004D639E"/>
    <w:rsid w:val="004E0150"/>
    <w:rsid w:val="004E2608"/>
    <w:rsid w:val="004E3441"/>
    <w:rsid w:val="004E55B6"/>
    <w:rsid w:val="004E6111"/>
    <w:rsid w:val="004E6113"/>
    <w:rsid w:val="004F63C6"/>
    <w:rsid w:val="00500579"/>
    <w:rsid w:val="00504170"/>
    <w:rsid w:val="0051128D"/>
    <w:rsid w:val="005156E4"/>
    <w:rsid w:val="0052230B"/>
    <w:rsid w:val="005326B3"/>
    <w:rsid w:val="0054586E"/>
    <w:rsid w:val="00547631"/>
    <w:rsid w:val="00547F92"/>
    <w:rsid w:val="005534A2"/>
    <w:rsid w:val="00555748"/>
    <w:rsid w:val="00555C66"/>
    <w:rsid w:val="00557CF2"/>
    <w:rsid w:val="00573107"/>
    <w:rsid w:val="00576CBA"/>
    <w:rsid w:val="005817EE"/>
    <w:rsid w:val="00581BA4"/>
    <w:rsid w:val="00591015"/>
    <w:rsid w:val="005A0298"/>
    <w:rsid w:val="005A0727"/>
    <w:rsid w:val="005A50CF"/>
    <w:rsid w:val="005A5366"/>
    <w:rsid w:val="005C2A8A"/>
    <w:rsid w:val="005C2AAE"/>
    <w:rsid w:val="005C3B1E"/>
    <w:rsid w:val="005C5A40"/>
    <w:rsid w:val="005D158D"/>
    <w:rsid w:val="005D799E"/>
    <w:rsid w:val="005E202B"/>
    <w:rsid w:val="005E761A"/>
    <w:rsid w:val="005F14DC"/>
    <w:rsid w:val="005F2D53"/>
    <w:rsid w:val="005F73CC"/>
    <w:rsid w:val="00601199"/>
    <w:rsid w:val="00607E8C"/>
    <w:rsid w:val="00614281"/>
    <w:rsid w:val="00624E39"/>
    <w:rsid w:val="00626E96"/>
    <w:rsid w:val="00627175"/>
    <w:rsid w:val="00631F1F"/>
    <w:rsid w:val="00635274"/>
    <w:rsid w:val="0063676E"/>
    <w:rsid w:val="006369EB"/>
    <w:rsid w:val="00637E73"/>
    <w:rsid w:val="006401C2"/>
    <w:rsid w:val="00641EDC"/>
    <w:rsid w:val="00643ED2"/>
    <w:rsid w:val="00644C5D"/>
    <w:rsid w:val="006535EA"/>
    <w:rsid w:val="00655496"/>
    <w:rsid w:val="006559DD"/>
    <w:rsid w:val="006568F7"/>
    <w:rsid w:val="00664B55"/>
    <w:rsid w:val="006652B2"/>
    <w:rsid w:val="00667412"/>
    <w:rsid w:val="00677EA0"/>
    <w:rsid w:val="006865E9"/>
    <w:rsid w:val="00687FD7"/>
    <w:rsid w:val="00691F3E"/>
    <w:rsid w:val="00694BFB"/>
    <w:rsid w:val="00695D63"/>
    <w:rsid w:val="006A106B"/>
    <w:rsid w:val="006A1561"/>
    <w:rsid w:val="006A2F92"/>
    <w:rsid w:val="006A514B"/>
    <w:rsid w:val="006A79FA"/>
    <w:rsid w:val="006B20D5"/>
    <w:rsid w:val="006B3198"/>
    <w:rsid w:val="006B7370"/>
    <w:rsid w:val="006C523D"/>
    <w:rsid w:val="006C577F"/>
    <w:rsid w:val="006C606E"/>
    <w:rsid w:val="006D053E"/>
    <w:rsid w:val="006D4036"/>
    <w:rsid w:val="006D7F6A"/>
    <w:rsid w:val="006E0A92"/>
    <w:rsid w:val="006E1ABC"/>
    <w:rsid w:val="006E6CD3"/>
    <w:rsid w:val="006F066B"/>
    <w:rsid w:val="00701511"/>
    <w:rsid w:val="007130C1"/>
    <w:rsid w:val="00715CD8"/>
    <w:rsid w:val="00720106"/>
    <w:rsid w:val="0073241E"/>
    <w:rsid w:val="00745BA6"/>
    <w:rsid w:val="007623C3"/>
    <w:rsid w:val="0076443C"/>
    <w:rsid w:val="00774534"/>
    <w:rsid w:val="00774ADB"/>
    <w:rsid w:val="00780CE8"/>
    <w:rsid w:val="00780F81"/>
    <w:rsid w:val="0078400F"/>
    <w:rsid w:val="0078512F"/>
    <w:rsid w:val="00786466"/>
    <w:rsid w:val="007931E7"/>
    <w:rsid w:val="00794F87"/>
    <w:rsid w:val="007950F0"/>
    <w:rsid w:val="007A0829"/>
    <w:rsid w:val="007A15B2"/>
    <w:rsid w:val="007A2CC1"/>
    <w:rsid w:val="007A5259"/>
    <w:rsid w:val="007A7081"/>
    <w:rsid w:val="007B1710"/>
    <w:rsid w:val="007B3DF2"/>
    <w:rsid w:val="007C7865"/>
    <w:rsid w:val="007E09D3"/>
    <w:rsid w:val="007E0E0E"/>
    <w:rsid w:val="007E4A8A"/>
    <w:rsid w:val="007F13DD"/>
    <w:rsid w:val="007F1CF5"/>
    <w:rsid w:val="007F64E0"/>
    <w:rsid w:val="00814366"/>
    <w:rsid w:val="00815879"/>
    <w:rsid w:val="008209C2"/>
    <w:rsid w:val="008247CD"/>
    <w:rsid w:val="00825ED8"/>
    <w:rsid w:val="00832924"/>
    <w:rsid w:val="00834BCB"/>
    <w:rsid w:val="00834EDE"/>
    <w:rsid w:val="0083539F"/>
    <w:rsid w:val="00835728"/>
    <w:rsid w:val="00843283"/>
    <w:rsid w:val="00843D30"/>
    <w:rsid w:val="00855CDC"/>
    <w:rsid w:val="0086696A"/>
    <w:rsid w:val="008736AA"/>
    <w:rsid w:val="0088114A"/>
    <w:rsid w:val="008837A2"/>
    <w:rsid w:val="00887ABD"/>
    <w:rsid w:val="00891EBE"/>
    <w:rsid w:val="008971FD"/>
    <w:rsid w:val="008A16DD"/>
    <w:rsid w:val="008A2541"/>
    <w:rsid w:val="008A2ED0"/>
    <w:rsid w:val="008A484A"/>
    <w:rsid w:val="008C442C"/>
    <w:rsid w:val="008D059A"/>
    <w:rsid w:val="008D275D"/>
    <w:rsid w:val="008E3230"/>
    <w:rsid w:val="008E5949"/>
    <w:rsid w:val="008E6663"/>
    <w:rsid w:val="008E68D0"/>
    <w:rsid w:val="008F156D"/>
    <w:rsid w:val="00903BDF"/>
    <w:rsid w:val="009040E3"/>
    <w:rsid w:val="009062F1"/>
    <w:rsid w:val="009069D6"/>
    <w:rsid w:val="009139FC"/>
    <w:rsid w:val="00914AE9"/>
    <w:rsid w:val="00925E64"/>
    <w:rsid w:val="00926DE1"/>
    <w:rsid w:val="00933A44"/>
    <w:rsid w:val="00940B6E"/>
    <w:rsid w:val="0094287F"/>
    <w:rsid w:val="00943CCA"/>
    <w:rsid w:val="00946932"/>
    <w:rsid w:val="009532CF"/>
    <w:rsid w:val="00953CD6"/>
    <w:rsid w:val="0096275C"/>
    <w:rsid w:val="009650DE"/>
    <w:rsid w:val="009677A1"/>
    <w:rsid w:val="00980327"/>
    <w:rsid w:val="00980B11"/>
    <w:rsid w:val="009816FE"/>
    <w:rsid w:val="00981A50"/>
    <w:rsid w:val="00986478"/>
    <w:rsid w:val="00997D2E"/>
    <w:rsid w:val="009A0FCD"/>
    <w:rsid w:val="009A2FA5"/>
    <w:rsid w:val="009A313A"/>
    <w:rsid w:val="009A3969"/>
    <w:rsid w:val="009A71F8"/>
    <w:rsid w:val="009A7B06"/>
    <w:rsid w:val="009B46E4"/>
    <w:rsid w:val="009B5557"/>
    <w:rsid w:val="009B6CC8"/>
    <w:rsid w:val="009B7FEC"/>
    <w:rsid w:val="009C6A72"/>
    <w:rsid w:val="009D151C"/>
    <w:rsid w:val="009D669F"/>
    <w:rsid w:val="009D7441"/>
    <w:rsid w:val="009E3145"/>
    <w:rsid w:val="009F0CB3"/>
    <w:rsid w:val="009F1067"/>
    <w:rsid w:val="00A07352"/>
    <w:rsid w:val="00A15DFD"/>
    <w:rsid w:val="00A210DF"/>
    <w:rsid w:val="00A2397A"/>
    <w:rsid w:val="00A31E01"/>
    <w:rsid w:val="00A34CE9"/>
    <w:rsid w:val="00A41CC8"/>
    <w:rsid w:val="00A47AE2"/>
    <w:rsid w:val="00A51281"/>
    <w:rsid w:val="00A512A2"/>
    <w:rsid w:val="00A527AD"/>
    <w:rsid w:val="00A53F0A"/>
    <w:rsid w:val="00A620C1"/>
    <w:rsid w:val="00A63175"/>
    <w:rsid w:val="00A66052"/>
    <w:rsid w:val="00A718CF"/>
    <w:rsid w:val="00A743DC"/>
    <w:rsid w:val="00A76EF9"/>
    <w:rsid w:val="00A80318"/>
    <w:rsid w:val="00A81448"/>
    <w:rsid w:val="00A83724"/>
    <w:rsid w:val="00A94513"/>
    <w:rsid w:val="00AA4F88"/>
    <w:rsid w:val="00AA5F2E"/>
    <w:rsid w:val="00AB0036"/>
    <w:rsid w:val="00AB2FF1"/>
    <w:rsid w:val="00AB76D9"/>
    <w:rsid w:val="00AC08DB"/>
    <w:rsid w:val="00AC1202"/>
    <w:rsid w:val="00AD216A"/>
    <w:rsid w:val="00AD5D69"/>
    <w:rsid w:val="00AD6761"/>
    <w:rsid w:val="00AD70B6"/>
    <w:rsid w:val="00AD7829"/>
    <w:rsid w:val="00AE2ECD"/>
    <w:rsid w:val="00AE48A0"/>
    <w:rsid w:val="00AE5BA8"/>
    <w:rsid w:val="00AE61BE"/>
    <w:rsid w:val="00B0018A"/>
    <w:rsid w:val="00B069DD"/>
    <w:rsid w:val="00B10DE9"/>
    <w:rsid w:val="00B11874"/>
    <w:rsid w:val="00B1285F"/>
    <w:rsid w:val="00B166D7"/>
    <w:rsid w:val="00B16F25"/>
    <w:rsid w:val="00B20338"/>
    <w:rsid w:val="00B20386"/>
    <w:rsid w:val="00B20400"/>
    <w:rsid w:val="00B22B60"/>
    <w:rsid w:val="00B24422"/>
    <w:rsid w:val="00B32C86"/>
    <w:rsid w:val="00B346A5"/>
    <w:rsid w:val="00B34CE9"/>
    <w:rsid w:val="00B408B0"/>
    <w:rsid w:val="00B605DD"/>
    <w:rsid w:val="00B61F0A"/>
    <w:rsid w:val="00B62FE0"/>
    <w:rsid w:val="00B64DD9"/>
    <w:rsid w:val="00B66B81"/>
    <w:rsid w:val="00B73910"/>
    <w:rsid w:val="00B77189"/>
    <w:rsid w:val="00B80C20"/>
    <w:rsid w:val="00B844FE"/>
    <w:rsid w:val="00B84B34"/>
    <w:rsid w:val="00B86B4F"/>
    <w:rsid w:val="00B90B6A"/>
    <w:rsid w:val="00BA1F84"/>
    <w:rsid w:val="00BA3130"/>
    <w:rsid w:val="00BA4C80"/>
    <w:rsid w:val="00BB01AA"/>
    <w:rsid w:val="00BB11B0"/>
    <w:rsid w:val="00BB65DD"/>
    <w:rsid w:val="00BC49E8"/>
    <w:rsid w:val="00BC562B"/>
    <w:rsid w:val="00BC7882"/>
    <w:rsid w:val="00BD16CD"/>
    <w:rsid w:val="00BD5061"/>
    <w:rsid w:val="00BD707C"/>
    <w:rsid w:val="00BE44E8"/>
    <w:rsid w:val="00BF515D"/>
    <w:rsid w:val="00BF57C3"/>
    <w:rsid w:val="00BF793C"/>
    <w:rsid w:val="00C05E1C"/>
    <w:rsid w:val="00C0668A"/>
    <w:rsid w:val="00C27FE7"/>
    <w:rsid w:val="00C33014"/>
    <w:rsid w:val="00C33434"/>
    <w:rsid w:val="00C34869"/>
    <w:rsid w:val="00C37DF9"/>
    <w:rsid w:val="00C40C6A"/>
    <w:rsid w:val="00C422FA"/>
    <w:rsid w:val="00C42EB6"/>
    <w:rsid w:val="00C4347B"/>
    <w:rsid w:val="00C44066"/>
    <w:rsid w:val="00C44571"/>
    <w:rsid w:val="00C46838"/>
    <w:rsid w:val="00C601DB"/>
    <w:rsid w:val="00C61301"/>
    <w:rsid w:val="00C8001E"/>
    <w:rsid w:val="00C85096"/>
    <w:rsid w:val="00C90318"/>
    <w:rsid w:val="00CA0181"/>
    <w:rsid w:val="00CA1372"/>
    <w:rsid w:val="00CB1E00"/>
    <w:rsid w:val="00CB20EF"/>
    <w:rsid w:val="00CB7C0F"/>
    <w:rsid w:val="00CC1F3B"/>
    <w:rsid w:val="00CC3B0E"/>
    <w:rsid w:val="00CC3D7C"/>
    <w:rsid w:val="00CC41AA"/>
    <w:rsid w:val="00CC7E74"/>
    <w:rsid w:val="00CD0674"/>
    <w:rsid w:val="00CD12CB"/>
    <w:rsid w:val="00CD135B"/>
    <w:rsid w:val="00CD36CF"/>
    <w:rsid w:val="00CD3EAF"/>
    <w:rsid w:val="00CF1DCA"/>
    <w:rsid w:val="00CF38A5"/>
    <w:rsid w:val="00CF38EC"/>
    <w:rsid w:val="00CF3FDB"/>
    <w:rsid w:val="00D02A5E"/>
    <w:rsid w:val="00D03220"/>
    <w:rsid w:val="00D060AF"/>
    <w:rsid w:val="00D07333"/>
    <w:rsid w:val="00D14C51"/>
    <w:rsid w:val="00D24D71"/>
    <w:rsid w:val="00D30A8C"/>
    <w:rsid w:val="00D31B77"/>
    <w:rsid w:val="00D46557"/>
    <w:rsid w:val="00D569A4"/>
    <w:rsid w:val="00D579FC"/>
    <w:rsid w:val="00D61870"/>
    <w:rsid w:val="00D64915"/>
    <w:rsid w:val="00D64D4D"/>
    <w:rsid w:val="00D81C16"/>
    <w:rsid w:val="00D826DF"/>
    <w:rsid w:val="00D83E5B"/>
    <w:rsid w:val="00D859C4"/>
    <w:rsid w:val="00D920E6"/>
    <w:rsid w:val="00DA0429"/>
    <w:rsid w:val="00DA5E72"/>
    <w:rsid w:val="00DB2E56"/>
    <w:rsid w:val="00DB3017"/>
    <w:rsid w:val="00DB39BD"/>
    <w:rsid w:val="00DB4A3F"/>
    <w:rsid w:val="00DB751B"/>
    <w:rsid w:val="00DD414B"/>
    <w:rsid w:val="00DD453F"/>
    <w:rsid w:val="00DE1446"/>
    <w:rsid w:val="00DE526B"/>
    <w:rsid w:val="00DE6579"/>
    <w:rsid w:val="00DF0563"/>
    <w:rsid w:val="00DF199D"/>
    <w:rsid w:val="00DF482C"/>
    <w:rsid w:val="00DF48F2"/>
    <w:rsid w:val="00DF66D0"/>
    <w:rsid w:val="00E01542"/>
    <w:rsid w:val="00E02E07"/>
    <w:rsid w:val="00E054CC"/>
    <w:rsid w:val="00E06676"/>
    <w:rsid w:val="00E07711"/>
    <w:rsid w:val="00E14852"/>
    <w:rsid w:val="00E30502"/>
    <w:rsid w:val="00E33AB6"/>
    <w:rsid w:val="00E365F1"/>
    <w:rsid w:val="00E37B2B"/>
    <w:rsid w:val="00E40024"/>
    <w:rsid w:val="00E4191B"/>
    <w:rsid w:val="00E460F6"/>
    <w:rsid w:val="00E5028F"/>
    <w:rsid w:val="00E50FDA"/>
    <w:rsid w:val="00E51690"/>
    <w:rsid w:val="00E52F62"/>
    <w:rsid w:val="00E53CCC"/>
    <w:rsid w:val="00E553F0"/>
    <w:rsid w:val="00E55F24"/>
    <w:rsid w:val="00E5771D"/>
    <w:rsid w:val="00E60401"/>
    <w:rsid w:val="00E62F48"/>
    <w:rsid w:val="00E6521D"/>
    <w:rsid w:val="00E74A2E"/>
    <w:rsid w:val="00E831B3"/>
    <w:rsid w:val="00E95FBC"/>
    <w:rsid w:val="00EA6078"/>
    <w:rsid w:val="00EB1AE1"/>
    <w:rsid w:val="00EC1A8D"/>
    <w:rsid w:val="00EC299C"/>
    <w:rsid w:val="00EE0252"/>
    <w:rsid w:val="00EE0DEE"/>
    <w:rsid w:val="00EE1594"/>
    <w:rsid w:val="00EE27BD"/>
    <w:rsid w:val="00EE70CB"/>
    <w:rsid w:val="00F0053A"/>
    <w:rsid w:val="00F02459"/>
    <w:rsid w:val="00F32AA4"/>
    <w:rsid w:val="00F334CF"/>
    <w:rsid w:val="00F41CA2"/>
    <w:rsid w:val="00F443C0"/>
    <w:rsid w:val="00F462F6"/>
    <w:rsid w:val="00F5055D"/>
    <w:rsid w:val="00F52EE7"/>
    <w:rsid w:val="00F54180"/>
    <w:rsid w:val="00F62EFB"/>
    <w:rsid w:val="00F6314D"/>
    <w:rsid w:val="00F7391F"/>
    <w:rsid w:val="00F7671B"/>
    <w:rsid w:val="00F76B5D"/>
    <w:rsid w:val="00F91DC1"/>
    <w:rsid w:val="00F939A4"/>
    <w:rsid w:val="00FA28C6"/>
    <w:rsid w:val="00FA7B09"/>
    <w:rsid w:val="00FB1CE3"/>
    <w:rsid w:val="00FC74F0"/>
    <w:rsid w:val="00FD4247"/>
    <w:rsid w:val="00FD5B51"/>
    <w:rsid w:val="00FE067E"/>
    <w:rsid w:val="00FE208F"/>
    <w:rsid w:val="00FE6F68"/>
    <w:rsid w:val="00FE7320"/>
    <w:rsid w:val="00FF2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2F25A1"/>
  <w15:chartTrackingRefBased/>
  <w15:docId w15:val="{44A8D69C-8D64-4E44-9D1D-ED6E4CC1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87FD7"/>
    <w:pPr>
      <w:spacing w:line="240" w:lineRule="auto"/>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contextualSpacing/>
    </w:pPr>
    <w:rPr>
      <w:rFonts w:ascii="Arial" w:eastAsiaTheme="minorHAnsi" w:hAnsi="Arial" w:cstheme="minorBidi"/>
      <w:color w:val="000000" w:themeColor="text1"/>
      <w:sz w:val="22"/>
      <w:szCs w:val="22"/>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81BA4"/>
    <w:rPr>
      <w:rFonts w:eastAsia="Calibri"/>
      <w:b/>
      <w:color w:val="000000"/>
    </w:rPr>
  </w:style>
  <w:style w:type="paragraph" w:styleId="BalloonText">
    <w:name w:val="Balloon Text"/>
    <w:basedOn w:val="Normal"/>
    <w:link w:val="BalloonTextChar"/>
    <w:uiPriority w:val="99"/>
    <w:semiHidden/>
    <w:unhideWhenUsed/>
    <w:locked/>
    <w:rsid w:val="0014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07C"/>
    <w:rPr>
      <w:rFonts w:ascii="Segoe UI" w:hAnsi="Segoe UI" w:cs="Segoe UI"/>
      <w:sz w:val="18"/>
      <w:szCs w:val="18"/>
    </w:rPr>
  </w:style>
  <w:style w:type="character" w:styleId="Hyperlink">
    <w:name w:val="Hyperlink"/>
    <w:basedOn w:val="DefaultParagraphFont"/>
    <w:uiPriority w:val="99"/>
    <w:semiHidden/>
    <w:unhideWhenUsed/>
    <w:locked/>
    <w:rsid w:val="00305375"/>
    <w:rPr>
      <w:color w:val="0000FF"/>
      <w:u w:val="single"/>
    </w:rPr>
  </w:style>
  <w:style w:type="paragraph" w:styleId="NormalWeb">
    <w:name w:val="Normal (Web)"/>
    <w:basedOn w:val="Normal"/>
    <w:uiPriority w:val="99"/>
    <w:unhideWhenUsed/>
    <w:locked/>
    <w:rsid w:val="00BB65DD"/>
    <w:pPr>
      <w:spacing w:before="100" w:beforeAutospacing="1" w:after="100" w:afterAutospacing="1"/>
    </w:pPr>
  </w:style>
  <w:style w:type="character" w:customStyle="1" w:styleId="strike-through0">
    <w:name w:val="strike-through"/>
    <w:basedOn w:val="DefaultParagraphFont"/>
    <w:rsid w:val="00687FD7"/>
  </w:style>
  <w:style w:type="character" w:customStyle="1" w:styleId="apple-converted-space">
    <w:name w:val="apple-converted-space"/>
    <w:basedOn w:val="DefaultParagraphFont"/>
    <w:rsid w:val="00687FD7"/>
  </w:style>
  <w:style w:type="character" w:styleId="CommentReference">
    <w:name w:val="annotation reference"/>
    <w:basedOn w:val="DefaultParagraphFont"/>
    <w:uiPriority w:val="99"/>
    <w:semiHidden/>
    <w:locked/>
    <w:rsid w:val="0094287F"/>
    <w:rPr>
      <w:sz w:val="16"/>
      <w:szCs w:val="16"/>
    </w:rPr>
  </w:style>
  <w:style w:type="paragraph" w:styleId="CommentText">
    <w:name w:val="annotation text"/>
    <w:basedOn w:val="Normal"/>
    <w:link w:val="CommentTextChar"/>
    <w:uiPriority w:val="99"/>
    <w:semiHidden/>
    <w:locked/>
    <w:rsid w:val="0094287F"/>
    <w:rPr>
      <w:sz w:val="20"/>
      <w:szCs w:val="20"/>
    </w:rPr>
  </w:style>
  <w:style w:type="character" w:customStyle="1" w:styleId="CommentTextChar">
    <w:name w:val="Comment Text Char"/>
    <w:basedOn w:val="DefaultParagraphFont"/>
    <w:link w:val="CommentText"/>
    <w:uiPriority w:val="99"/>
    <w:semiHidden/>
    <w:rsid w:val="0094287F"/>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94287F"/>
    <w:rPr>
      <w:b/>
      <w:bCs/>
    </w:rPr>
  </w:style>
  <w:style w:type="character" w:customStyle="1" w:styleId="CommentSubjectChar">
    <w:name w:val="Comment Subject Char"/>
    <w:basedOn w:val="CommentTextChar"/>
    <w:link w:val="CommentSubject"/>
    <w:uiPriority w:val="99"/>
    <w:semiHidden/>
    <w:rsid w:val="0094287F"/>
    <w:rPr>
      <w:rFonts w:ascii="Times New Roman" w:eastAsia="Times New Roman" w:hAnsi="Times New Roman" w:cs="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3595">
      <w:bodyDiv w:val="1"/>
      <w:marLeft w:val="0"/>
      <w:marRight w:val="0"/>
      <w:marTop w:val="0"/>
      <w:marBottom w:val="0"/>
      <w:divBdr>
        <w:top w:val="none" w:sz="0" w:space="0" w:color="auto"/>
        <w:left w:val="none" w:sz="0" w:space="0" w:color="auto"/>
        <w:bottom w:val="none" w:sz="0" w:space="0" w:color="auto"/>
        <w:right w:val="none" w:sz="0" w:space="0" w:color="auto"/>
      </w:divBdr>
    </w:div>
    <w:div w:id="42368521">
      <w:bodyDiv w:val="1"/>
      <w:marLeft w:val="0"/>
      <w:marRight w:val="0"/>
      <w:marTop w:val="0"/>
      <w:marBottom w:val="0"/>
      <w:divBdr>
        <w:top w:val="none" w:sz="0" w:space="0" w:color="auto"/>
        <w:left w:val="none" w:sz="0" w:space="0" w:color="auto"/>
        <w:bottom w:val="none" w:sz="0" w:space="0" w:color="auto"/>
        <w:right w:val="none" w:sz="0" w:space="0" w:color="auto"/>
      </w:divBdr>
    </w:div>
    <w:div w:id="101849323">
      <w:bodyDiv w:val="1"/>
      <w:marLeft w:val="0"/>
      <w:marRight w:val="0"/>
      <w:marTop w:val="0"/>
      <w:marBottom w:val="0"/>
      <w:divBdr>
        <w:top w:val="none" w:sz="0" w:space="0" w:color="auto"/>
        <w:left w:val="none" w:sz="0" w:space="0" w:color="auto"/>
        <w:bottom w:val="none" w:sz="0" w:space="0" w:color="auto"/>
        <w:right w:val="none" w:sz="0" w:space="0" w:color="auto"/>
      </w:divBdr>
    </w:div>
    <w:div w:id="105581582">
      <w:bodyDiv w:val="1"/>
      <w:marLeft w:val="0"/>
      <w:marRight w:val="0"/>
      <w:marTop w:val="0"/>
      <w:marBottom w:val="0"/>
      <w:divBdr>
        <w:top w:val="none" w:sz="0" w:space="0" w:color="auto"/>
        <w:left w:val="none" w:sz="0" w:space="0" w:color="auto"/>
        <w:bottom w:val="none" w:sz="0" w:space="0" w:color="auto"/>
        <w:right w:val="none" w:sz="0" w:space="0" w:color="auto"/>
      </w:divBdr>
    </w:div>
    <w:div w:id="703136216">
      <w:bodyDiv w:val="1"/>
      <w:marLeft w:val="0"/>
      <w:marRight w:val="0"/>
      <w:marTop w:val="0"/>
      <w:marBottom w:val="0"/>
      <w:divBdr>
        <w:top w:val="none" w:sz="0" w:space="0" w:color="auto"/>
        <w:left w:val="none" w:sz="0" w:space="0" w:color="auto"/>
        <w:bottom w:val="none" w:sz="0" w:space="0" w:color="auto"/>
        <w:right w:val="none" w:sz="0" w:space="0" w:color="auto"/>
      </w:divBdr>
    </w:div>
    <w:div w:id="841549922">
      <w:bodyDiv w:val="1"/>
      <w:marLeft w:val="0"/>
      <w:marRight w:val="0"/>
      <w:marTop w:val="0"/>
      <w:marBottom w:val="0"/>
      <w:divBdr>
        <w:top w:val="none" w:sz="0" w:space="0" w:color="auto"/>
        <w:left w:val="none" w:sz="0" w:space="0" w:color="auto"/>
        <w:bottom w:val="none" w:sz="0" w:space="0" w:color="auto"/>
        <w:right w:val="none" w:sz="0" w:space="0" w:color="auto"/>
      </w:divBdr>
    </w:div>
    <w:div w:id="935333903">
      <w:bodyDiv w:val="1"/>
      <w:marLeft w:val="0"/>
      <w:marRight w:val="0"/>
      <w:marTop w:val="0"/>
      <w:marBottom w:val="0"/>
      <w:divBdr>
        <w:top w:val="none" w:sz="0" w:space="0" w:color="auto"/>
        <w:left w:val="none" w:sz="0" w:space="0" w:color="auto"/>
        <w:bottom w:val="none" w:sz="0" w:space="0" w:color="auto"/>
        <w:right w:val="none" w:sz="0" w:space="0" w:color="auto"/>
      </w:divBdr>
    </w:div>
    <w:div w:id="959530340">
      <w:bodyDiv w:val="1"/>
      <w:marLeft w:val="0"/>
      <w:marRight w:val="0"/>
      <w:marTop w:val="0"/>
      <w:marBottom w:val="0"/>
      <w:divBdr>
        <w:top w:val="none" w:sz="0" w:space="0" w:color="auto"/>
        <w:left w:val="none" w:sz="0" w:space="0" w:color="auto"/>
        <w:bottom w:val="none" w:sz="0" w:space="0" w:color="auto"/>
        <w:right w:val="none" w:sz="0" w:space="0" w:color="auto"/>
      </w:divBdr>
    </w:div>
    <w:div w:id="1075975051">
      <w:bodyDiv w:val="1"/>
      <w:marLeft w:val="0"/>
      <w:marRight w:val="0"/>
      <w:marTop w:val="0"/>
      <w:marBottom w:val="0"/>
      <w:divBdr>
        <w:top w:val="none" w:sz="0" w:space="0" w:color="auto"/>
        <w:left w:val="none" w:sz="0" w:space="0" w:color="auto"/>
        <w:bottom w:val="none" w:sz="0" w:space="0" w:color="auto"/>
        <w:right w:val="none" w:sz="0" w:space="0" w:color="auto"/>
      </w:divBdr>
    </w:div>
    <w:div w:id="1144465582">
      <w:bodyDiv w:val="1"/>
      <w:marLeft w:val="0"/>
      <w:marRight w:val="0"/>
      <w:marTop w:val="0"/>
      <w:marBottom w:val="0"/>
      <w:divBdr>
        <w:top w:val="none" w:sz="0" w:space="0" w:color="auto"/>
        <w:left w:val="none" w:sz="0" w:space="0" w:color="auto"/>
        <w:bottom w:val="none" w:sz="0" w:space="0" w:color="auto"/>
        <w:right w:val="none" w:sz="0" w:space="0" w:color="auto"/>
      </w:divBdr>
    </w:div>
    <w:div w:id="1466464318">
      <w:bodyDiv w:val="1"/>
      <w:marLeft w:val="0"/>
      <w:marRight w:val="0"/>
      <w:marTop w:val="0"/>
      <w:marBottom w:val="0"/>
      <w:divBdr>
        <w:top w:val="none" w:sz="0" w:space="0" w:color="auto"/>
        <w:left w:val="none" w:sz="0" w:space="0" w:color="auto"/>
        <w:bottom w:val="none" w:sz="0" w:space="0" w:color="auto"/>
        <w:right w:val="none" w:sz="0" w:space="0" w:color="auto"/>
      </w:divBdr>
    </w:div>
    <w:div w:id="1497258434">
      <w:bodyDiv w:val="1"/>
      <w:marLeft w:val="0"/>
      <w:marRight w:val="0"/>
      <w:marTop w:val="0"/>
      <w:marBottom w:val="0"/>
      <w:divBdr>
        <w:top w:val="none" w:sz="0" w:space="0" w:color="auto"/>
        <w:left w:val="none" w:sz="0" w:space="0" w:color="auto"/>
        <w:bottom w:val="none" w:sz="0" w:space="0" w:color="auto"/>
        <w:right w:val="none" w:sz="0" w:space="0" w:color="auto"/>
      </w:divBdr>
    </w:div>
    <w:div w:id="1658336281">
      <w:bodyDiv w:val="1"/>
      <w:marLeft w:val="0"/>
      <w:marRight w:val="0"/>
      <w:marTop w:val="0"/>
      <w:marBottom w:val="0"/>
      <w:divBdr>
        <w:top w:val="none" w:sz="0" w:space="0" w:color="auto"/>
        <w:left w:val="none" w:sz="0" w:space="0" w:color="auto"/>
        <w:bottom w:val="none" w:sz="0" w:space="0" w:color="auto"/>
        <w:right w:val="none" w:sz="0" w:space="0" w:color="auto"/>
      </w:divBdr>
    </w:div>
    <w:div w:id="1671715896">
      <w:bodyDiv w:val="1"/>
      <w:marLeft w:val="0"/>
      <w:marRight w:val="0"/>
      <w:marTop w:val="0"/>
      <w:marBottom w:val="0"/>
      <w:divBdr>
        <w:top w:val="none" w:sz="0" w:space="0" w:color="auto"/>
        <w:left w:val="none" w:sz="0" w:space="0" w:color="auto"/>
        <w:bottom w:val="none" w:sz="0" w:space="0" w:color="auto"/>
        <w:right w:val="none" w:sz="0" w:space="0" w:color="auto"/>
      </w:divBdr>
    </w:div>
    <w:div w:id="175866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3.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5A0BCF244E4693B739390C9A6E6E7B"/>
        <w:category>
          <w:name w:val="General"/>
          <w:gallery w:val="placeholder"/>
        </w:category>
        <w:types>
          <w:type w:val="bbPlcHdr"/>
        </w:types>
        <w:behaviors>
          <w:behavior w:val="content"/>
        </w:behaviors>
        <w:guid w:val="{691FA2C2-782E-4E15-96D0-F6ACFABE8DFD}"/>
      </w:docPartPr>
      <w:docPartBody>
        <w:p w:rsidR="00A07815" w:rsidRDefault="00A07815">
          <w:pPr>
            <w:pStyle w:val="CB5A0BCF244E4693B739390C9A6E6E7B"/>
          </w:pPr>
          <w:r w:rsidRPr="00B844FE">
            <w:t>Prefix Text</w:t>
          </w:r>
        </w:p>
      </w:docPartBody>
    </w:docPart>
    <w:docPart>
      <w:docPartPr>
        <w:name w:val="455A0044772241CCA8A4AC188D1FC7F0"/>
        <w:category>
          <w:name w:val="General"/>
          <w:gallery w:val="placeholder"/>
        </w:category>
        <w:types>
          <w:type w:val="bbPlcHdr"/>
        </w:types>
        <w:behaviors>
          <w:behavior w:val="content"/>
        </w:behaviors>
        <w:guid w:val="{B807A3A6-5F4F-405F-9C4F-B332F3D169C5}"/>
      </w:docPartPr>
      <w:docPartBody>
        <w:p w:rsidR="00A07815" w:rsidRDefault="00A07815">
          <w:pPr>
            <w:pStyle w:val="455A0044772241CCA8A4AC188D1FC7F0"/>
          </w:pPr>
          <w:r w:rsidRPr="00B844FE">
            <w:t>[Type here]</w:t>
          </w:r>
        </w:p>
      </w:docPartBody>
    </w:docPart>
    <w:docPart>
      <w:docPartPr>
        <w:name w:val="E84F1BB0C3A74B0C9D9970B2ED362833"/>
        <w:category>
          <w:name w:val="General"/>
          <w:gallery w:val="placeholder"/>
        </w:category>
        <w:types>
          <w:type w:val="bbPlcHdr"/>
        </w:types>
        <w:behaviors>
          <w:behavior w:val="content"/>
        </w:behaviors>
        <w:guid w:val="{475E2B41-7CDF-49B0-A782-F9533C572151}"/>
      </w:docPartPr>
      <w:docPartBody>
        <w:p w:rsidR="00A07815" w:rsidRDefault="00A07815">
          <w:pPr>
            <w:pStyle w:val="E84F1BB0C3A74B0C9D9970B2ED362833"/>
          </w:pPr>
          <w:r w:rsidRPr="00B844FE">
            <w:t>Number</w:t>
          </w:r>
        </w:p>
      </w:docPartBody>
    </w:docPart>
    <w:docPart>
      <w:docPartPr>
        <w:name w:val="811D60A03FFF42CC8740D0378679A0A5"/>
        <w:category>
          <w:name w:val="General"/>
          <w:gallery w:val="placeholder"/>
        </w:category>
        <w:types>
          <w:type w:val="bbPlcHdr"/>
        </w:types>
        <w:behaviors>
          <w:behavior w:val="content"/>
        </w:behaviors>
        <w:guid w:val="{E34FA633-EFBC-490C-A17C-89DEC3928837}"/>
      </w:docPartPr>
      <w:docPartBody>
        <w:p w:rsidR="00A07815" w:rsidRDefault="00A07815">
          <w:pPr>
            <w:pStyle w:val="811D60A03FFF42CC8740D0378679A0A5"/>
          </w:pPr>
          <w:r w:rsidRPr="00B844FE">
            <w:t>Enter Sponsors Here</w:t>
          </w:r>
        </w:p>
      </w:docPartBody>
    </w:docPart>
    <w:docPart>
      <w:docPartPr>
        <w:name w:val="E9E9B27DE4A04268B04C73C3D2574259"/>
        <w:category>
          <w:name w:val="General"/>
          <w:gallery w:val="placeholder"/>
        </w:category>
        <w:types>
          <w:type w:val="bbPlcHdr"/>
        </w:types>
        <w:behaviors>
          <w:behavior w:val="content"/>
        </w:behaviors>
        <w:guid w:val="{1E78D11C-C4B8-4037-8E47-A29738C4C937}"/>
      </w:docPartPr>
      <w:docPartBody>
        <w:p w:rsidR="00A07815" w:rsidRDefault="00A07815">
          <w:pPr>
            <w:pStyle w:val="E9E9B27DE4A04268B04C73C3D25742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15"/>
    <w:rsid w:val="0001122E"/>
    <w:rsid w:val="00101B8A"/>
    <w:rsid w:val="00163B04"/>
    <w:rsid w:val="001767E7"/>
    <w:rsid w:val="001946AA"/>
    <w:rsid w:val="002B5557"/>
    <w:rsid w:val="006E70A8"/>
    <w:rsid w:val="007569D8"/>
    <w:rsid w:val="008266B8"/>
    <w:rsid w:val="00952771"/>
    <w:rsid w:val="00953A8A"/>
    <w:rsid w:val="00A07815"/>
    <w:rsid w:val="00A57A6C"/>
    <w:rsid w:val="00A821A6"/>
    <w:rsid w:val="00B33FA8"/>
    <w:rsid w:val="00BB67CA"/>
    <w:rsid w:val="00C16732"/>
    <w:rsid w:val="00D21BC4"/>
    <w:rsid w:val="00E3105F"/>
    <w:rsid w:val="00F9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5A0BCF244E4693B739390C9A6E6E7B">
    <w:name w:val="CB5A0BCF244E4693B739390C9A6E6E7B"/>
  </w:style>
  <w:style w:type="paragraph" w:customStyle="1" w:styleId="455A0044772241CCA8A4AC188D1FC7F0">
    <w:name w:val="455A0044772241CCA8A4AC188D1FC7F0"/>
  </w:style>
  <w:style w:type="paragraph" w:customStyle="1" w:styleId="E84F1BB0C3A74B0C9D9970B2ED362833">
    <w:name w:val="E84F1BB0C3A74B0C9D9970B2ED362833"/>
  </w:style>
  <w:style w:type="paragraph" w:customStyle="1" w:styleId="811D60A03FFF42CC8740D0378679A0A5">
    <w:name w:val="811D60A03FFF42CC8740D0378679A0A5"/>
  </w:style>
  <w:style w:type="character" w:styleId="PlaceholderText">
    <w:name w:val="Placeholder Text"/>
    <w:basedOn w:val="DefaultParagraphFont"/>
    <w:uiPriority w:val="99"/>
    <w:semiHidden/>
    <w:rPr>
      <w:color w:val="808080"/>
    </w:rPr>
  </w:style>
  <w:style w:type="paragraph" w:customStyle="1" w:styleId="E9E9B27DE4A04268B04C73C3D2574259">
    <w:name w:val="E9E9B27DE4A04268B04C73C3D2574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3FB42794A1594BB63ED81EBE12FB11" ma:contentTypeVersion="10" ma:contentTypeDescription="Create a new document." ma:contentTypeScope="" ma:versionID="4a2411766be81078efcd0e4da9797d4a">
  <xsd:schema xmlns:xsd="http://www.w3.org/2001/XMLSchema" xmlns:xs="http://www.w3.org/2001/XMLSchema" xmlns:p="http://schemas.microsoft.com/office/2006/metadata/properties" xmlns:ns3="807823d2-23df-422f-b6e5-31ac6f904bd8" targetNamespace="http://schemas.microsoft.com/office/2006/metadata/properties" ma:root="true" ma:fieldsID="2a1f1c9b924ed2c956d0280ed6f1d7ca" ns3:_="">
    <xsd:import namespace="807823d2-23df-422f-b6e5-31ac6f904b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23d2-23df-422f-b6e5-31ac6f904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121E0-485C-40B2-849A-587CC2D58DC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metadata/properties"/>
    <ds:schemaRef ds:uri="807823d2-23df-422f-b6e5-31ac6f904bd8"/>
    <ds:schemaRef ds:uri="http://purl.org/dc/dcmitype/"/>
    <ds:schemaRef ds:uri="http://purl.org/dc/terms/"/>
  </ds:schemaRefs>
</ds:datastoreItem>
</file>

<file path=customXml/itemProps2.xml><?xml version="1.0" encoding="utf-8"?>
<ds:datastoreItem xmlns:ds="http://schemas.openxmlformats.org/officeDocument/2006/customXml" ds:itemID="{778D5881-09A9-45C8-8872-6D24E8998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23d2-23df-422f-b6e5-31ac6f904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876FE-5EA4-49D3-AD67-17B2232D8B2C}">
  <ds:schemaRefs>
    <ds:schemaRef ds:uri="http://schemas.microsoft.com/sharepoint/v3/contenttype/forms"/>
  </ds:schemaRefs>
</ds:datastoreItem>
</file>

<file path=customXml/itemProps4.xml><?xml version="1.0" encoding="utf-8"?>
<ds:datastoreItem xmlns:ds="http://schemas.openxmlformats.org/officeDocument/2006/customXml" ds:itemID="{55AA1A11-25DA-41B0-BF85-0340669B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Shane Thomas</cp:lastModifiedBy>
  <cp:revision>6</cp:revision>
  <cp:lastPrinted>2020-12-16T17:19:00Z</cp:lastPrinted>
  <dcterms:created xsi:type="dcterms:W3CDTF">2021-02-25T15:32:00Z</dcterms:created>
  <dcterms:modified xsi:type="dcterms:W3CDTF">2021-03-11T15:49:00Z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0x010100C83FB42794A1594BB63ED81EBE12FB11</vt:lpwstr>
  </property>
</Properties>
</file>